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8B" w:rsidRDefault="00E7208B" w:rsidP="00E7208B">
      <w:pPr>
        <w:jc w:val="center"/>
        <w:rPr>
          <w:b/>
        </w:rPr>
      </w:pPr>
      <w:r>
        <w:rPr>
          <w:b/>
        </w:rPr>
        <w:t>Информация</w:t>
      </w:r>
    </w:p>
    <w:p w:rsidR="00E7208B" w:rsidRDefault="00E7208B" w:rsidP="00E7208B">
      <w:pPr>
        <w:ind w:firstLine="562"/>
        <w:jc w:val="center"/>
        <w:rPr>
          <w:b/>
        </w:rPr>
      </w:pPr>
      <w:r>
        <w:rPr>
          <w:b/>
        </w:rPr>
        <w:t>об оперативной обстановке и  результатах оперативно-служебной деятельности Управления министерства внутренних дел Российской Федерации по г. Кызылу за январь – июнь 2016  года</w:t>
      </w:r>
    </w:p>
    <w:p w:rsidR="00E7208B" w:rsidRDefault="00E7208B" w:rsidP="00E7208B">
      <w:pPr>
        <w:ind w:firstLine="562"/>
      </w:pPr>
      <w:r>
        <w:t xml:space="preserve">  </w:t>
      </w:r>
    </w:p>
    <w:p w:rsidR="00E7208B" w:rsidRDefault="00E7208B" w:rsidP="00E7208B">
      <w:pPr>
        <w:pStyle w:val="a3"/>
        <w:ind w:firstLine="562"/>
        <w:rPr>
          <w:sz w:val="24"/>
          <w:szCs w:val="24"/>
        </w:rPr>
      </w:pPr>
      <w:r>
        <w:rPr>
          <w:sz w:val="24"/>
          <w:szCs w:val="24"/>
        </w:rPr>
        <w:t>Общая  характеристика криминальной ситуации</w:t>
      </w:r>
    </w:p>
    <w:p w:rsidR="00E7208B" w:rsidRDefault="00E7208B" w:rsidP="00E7208B">
      <w:pPr>
        <w:pStyle w:val="a3"/>
        <w:ind w:firstLine="562"/>
        <w:rPr>
          <w:sz w:val="24"/>
          <w:szCs w:val="24"/>
        </w:rPr>
      </w:pPr>
    </w:p>
    <w:p w:rsidR="00E7208B" w:rsidRDefault="00E7208B" w:rsidP="00E7208B">
      <w:pPr>
        <w:pStyle w:val="a3"/>
        <w:ind w:right="119" w:firstLine="56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b w:val="0"/>
          <w:color w:val="FF000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 течение 6 месяцев 2016 года в УМВД РФ по г. Кызылу поступило 27775 заявлений, сообщений и иной информации о противоправных действиях (-13,1%). По 10269  сообщениям о преступлениях принято </w:t>
      </w:r>
      <w:proofErr w:type="gramStart"/>
      <w:r>
        <w:rPr>
          <w:b w:val="0"/>
          <w:sz w:val="24"/>
          <w:szCs w:val="24"/>
        </w:rPr>
        <w:t>решение</w:t>
      </w:r>
      <w:proofErr w:type="gramEnd"/>
      <w:r>
        <w:rPr>
          <w:b w:val="0"/>
          <w:sz w:val="24"/>
          <w:szCs w:val="24"/>
        </w:rPr>
        <w:t xml:space="preserve"> о возбуждении уголовного дела (+107%). Отказано в возбуждении уголовного дела 6109  (-20,5%). Возбуждено дел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об административных правонарушениях - 1891 (+26,18%).</w:t>
      </w:r>
    </w:p>
    <w:p w:rsidR="00E7208B" w:rsidRDefault="00E7208B" w:rsidP="00E7208B">
      <w:pPr>
        <w:ind w:firstLine="562"/>
      </w:pPr>
      <w:r>
        <w:t>Общий массив зарегистрированных преступлений за данный период времени  характеризуется ростом, на 84,13%, т.е. количество зарегистрированных преступных посягательств – 2401  (за 6 мес. 2015 г.- 1304)</w:t>
      </w:r>
      <w:r>
        <w:rPr>
          <w:i/>
          <w:color w:val="4F81BD"/>
        </w:rPr>
        <w:t xml:space="preserve"> (Приложение №1)</w:t>
      </w:r>
      <w:proofErr w:type="gramStart"/>
      <w:r>
        <w:rPr>
          <w:i/>
          <w:color w:val="4F81BD"/>
        </w:rP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 том числе  преступления, по которым предварительное следствие обязательно 1544 (855), рост на 80,58%, также возросло количество преступлений, предварительное следствие по которым не обязательно 857 (449), рост на 90,87%.</w:t>
      </w:r>
    </w:p>
    <w:p w:rsidR="00E7208B" w:rsidRDefault="00E7208B" w:rsidP="00E7208B">
      <w:pPr>
        <w:ind w:firstLine="562"/>
      </w:pPr>
    </w:p>
    <w:p w:rsidR="00E7208B" w:rsidRDefault="00E7208B" w:rsidP="00E7208B">
      <w:pPr>
        <w:ind w:firstLine="562"/>
        <w:rPr>
          <w:sz w:val="22"/>
          <w:szCs w:val="22"/>
        </w:rPr>
      </w:pPr>
      <w:r>
        <w:rPr>
          <w:sz w:val="22"/>
          <w:szCs w:val="22"/>
        </w:rPr>
        <w:t xml:space="preserve">Приложение 1. (К комплексному анализу </w:t>
      </w:r>
      <w:proofErr w:type="spellStart"/>
      <w:r>
        <w:rPr>
          <w:sz w:val="22"/>
          <w:szCs w:val="22"/>
        </w:rPr>
        <w:t>ОСД</w:t>
      </w:r>
      <w:proofErr w:type="spellEnd"/>
      <w:r>
        <w:rPr>
          <w:sz w:val="22"/>
          <w:szCs w:val="22"/>
        </w:rPr>
        <w:t xml:space="preserve"> УМВД РФ по г. Кызылу за январь-июнь 2016 г.)</w:t>
      </w:r>
    </w:p>
    <w:p w:rsidR="00E7208B" w:rsidRDefault="00E7208B" w:rsidP="00E7208B">
      <w:pPr>
        <w:tabs>
          <w:tab w:val="left" w:pos="4111"/>
        </w:tabs>
        <w:ind w:right="566" w:firstLine="562"/>
      </w:pPr>
      <w:r>
        <w:rPr>
          <w:noProof/>
        </w:rPr>
        <w:drawing>
          <wp:inline distT="0" distB="0" distL="0" distR="0">
            <wp:extent cx="5538470" cy="2812415"/>
            <wp:effectExtent l="0" t="0" r="5080" b="6985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Start w:id="0" w:name="_MON_1529683238"/>
      <w:bookmarkEnd w:id="0"/>
      <w:r>
        <w:t xml:space="preserve"> 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27 % возросло общее количество тяжких и особо тяжких преступлений</w:t>
      </w:r>
      <w:r>
        <w:rPr>
          <w:rFonts w:ascii="Times New Roman" w:hAnsi="Times New Roman"/>
          <w:b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 397 до 508,   раскрываемость преступлений, указанной категории составила 52% (за 6 мес. </w:t>
      </w:r>
      <w:smartTag w:uri="urn:schemas-microsoft-com:office:smarttags" w:element="metricconverter">
        <w:smartTagPr>
          <w:attr w:name="ProductID" w:val="78 км"/>
        </w:smartTagPr>
        <w:r>
          <w:rPr>
            <w:rFonts w:ascii="Times New Roman" w:hAnsi="Times New Roman"/>
            <w:sz w:val="24"/>
          </w:rPr>
          <w:t>2015 г</w:t>
        </w:r>
      </w:smartTag>
      <w:r>
        <w:rPr>
          <w:rFonts w:ascii="Times New Roman" w:hAnsi="Times New Roman"/>
          <w:sz w:val="24"/>
        </w:rPr>
        <w:t xml:space="preserve">. 67,75%).  Не раскрытыми остаются 190 тяжких преступлений, (за 6 мес. 2015 г.- 99), рост не раскрытых на 91%. 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Проводимые профилактические мероприятия не дали ожидаемых положительных результатов, в связи с чем, возросло количество следующих видов преступлений:  на 72% умышленных причинений тяжкого вреда здоровью, 81 против 47; в </w:t>
      </w:r>
      <w:proofErr w:type="spellStart"/>
      <w:r>
        <w:rPr>
          <w:rFonts w:ascii="Times New Roman" w:hAnsi="Times New Roman"/>
          <w:sz w:val="24"/>
        </w:rPr>
        <w:t>т.ч</w:t>
      </w:r>
      <w:proofErr w:type="spellEnd"/>
      <w:r>
        <w:rPr>
          <w:rFonts w:ascii="Times New Roman" w:hAnsi="Times New Roman"/>
          <w:sz w:val="24"/>
        </w:rPr>
        <w:t>. умышленных причинений тяжкого вреда здоровья со смертельным исходом возросли  с 0 до 7.  На 45% возросло количество зарегистрированных изнасилований с 11 до 16 преступлений.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Кроме того, на 31% возросло количество разбойных нападений с 19 до 25, на 46% возросло количество грабежей с 96 </w:t>
      </w:r>
      <w:proofErr w:type="gramStart"/>
      <w:r>
        <w:rPr>
          <w:rFonts w:ascii="Times New Roman" w:hAnsi="Times New Roman"/>
          <w:sz w:val="24"/>
        </w:rPr>
        <w:t>до</w:t>
      </w:r>
      <w:proofErr w:type="gramEnd"/>
      <w:r>
        <w:rPr>
          <w:rFonts w:ascii="Times New Roman" w:hAnsi="Times New Roman"/>
          <w:sz w:val="24"/>
        </w:rPr>
        <w:t xml:space="preserve"> 141. Анализ показал, что основную долю, т.е. 70 % предметом преступных посягательств  составляют сотовые телефоны.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Необходимо отметить, что на территории города по сравнению с  прошлым годом  на 20% снизилось, количество зарегистрированных убийств, с 25 до 20. 35% преступлений указанной категории совершены в сфере семейно-бытовых отношений.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Динамика  тяжких и особо тяжких преступлений против личности за 5 лет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b/>
          <w:i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1134"/>
        <w:gridCol w:w="1276"/>
        <w:gridCol w:w="1194"/>
        <w:gridCol w:w="1025"/>
        <w:gridCol w:w="48"/>
        <w:gridCol w:w="1134"/>
      </w:tblGrid>
      <w:tr w:rsidR="00E7208B" w:rsidTr="00E7208B">
        <w:trPr>
          <w:trHeight w:val="1320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08B" w:rsidRDefault="00E7208B">
            <w:pPr>
              <w:ind w:firstLine="562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righ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мес.</w:t>
            </w:r>
          </w:p>
          <w:p w:rsidR="00E7208B" w:rsidRDefault="00E7208B">
            <w:pPr>
              <w:ind w:right="-108" w:firstLine="0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78 км"/>
              </w:smartTagPr>
              <w:r>
                <w:rPr>
                  <w:sz w:val="20"/>
                  <w:szCs w:val="20"/>
                </w:rPr>
                <w:t>2012 г</w:t>
              </w:r>
            </w:smartTag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left="0" w:righ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мес.</w:t>
            </w:r>
          </w:p>
          <w:p w:rsidR="00E7208B" w:rsidRDefault="00E7208B">
            <w:pPr>
              <w:ind w:left="0" w:righ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 г.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</w:p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</w:p>
          <w:p w:rsidR="00E7208B" w:rsidRDefault="00E7208B">
            <w:pPr>
              <w:ind w:righ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мес.</w:t>
            </w:r>
          </w:p>
          <w:p w:rsidR="00E7208B" w:rsidRDefault="00E7208B">
            <w:pPr>
              <w:ind w:right="-108" w:firstLine="0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78 км"/>
              </w:smartTagPr>
              <w:r>
                <w:rPr>
                  <w:sz w:val="20"/>
                  <w:szCs w:val="20"/>
                </w:rPr>
                <w:t>2014 г</w:t>
              </w:r>
            </w:smartTag>
            <w:r>
              <w:rPr>
                <w:sz w:val="20"/>
                <w:szCs w:val="20"/>
              </w:rPr>
              <w:t>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</w:p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</w:p>
          <w:p w:rsidR="00E7208B" w:rsidRDefault="00E7208B">
            <w:pPr>
              <w:ind w:righ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мес.</w:t>
            </w:r>
          </w:p>
          <w:p w:rsidR="00E7208B" w:rsidRDefault="00E7208B">
            <w:pPr>
              <w:ind w:right="-108" w:firstLine="0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78 км"/>
              </w:smartTagPr>
              <w:r>
                <w:rPr>
                  <w:sz w:val="20"/>
                  <w:szCs w:val="20"/>
                </w:rPr>
                <w:t>2015 г</w:t>
              </w:r>
            </w:smartTag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</w:p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</w:p>
          <w:p w:rsidR="00E7208B" w:rsidRDefault="00E7208B">
            <w:pPr>
              <w:ind w:righ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мес.</w:t>
            </w:r>
          </w:p>
          <w:p w:rsidR="00E7208B" w:rsidRDefault="00E7208B">
            <w:pPr>
              <w:ind w:right="-108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г.</w:t>
            </w:r>
          </w:p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</w:p>
        </w:tc>
      </w:tr>
      <w:tr w:rsidR="00E7208B" w:rsidTr="00E7208B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08B" w:rsidRDefault="00E7208B">
            <w:pPr>
              <w:ind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зарегистрировано тяжких и особо тяжких преступлений.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378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</w:t>
            </w:r>
          </w:p>
        </w:tc>
      </w:tr>
      <w:tr w:rsidR="00E7208B" w:rsidTr="00E7208B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08B" w:rsidRDefault="00E7208B">
            <w:pPr>
              <w:ind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Убийств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E7208B" w:rsidTr="00E7208B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08B" w:rsidRDefault="00E7208B">
            <w:pPr>
              <w:ind w:firstLine="56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УПТВЗ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</w:tr>
      <w:tr w:rsidR="00E7208B" w:rsidTr="00E7208B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08B" w:rsidRDefault="00E7208B">
            <w:pPr>
              <w:ind w:firstLine="56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УПТВЗ</w:t>
            </w:r>
            <w:proofErr w:type="spellEnd"/>
            <w:r>
              <w:rPr>
                <w:sz w:val="20"/>
                <w:szCs w:val="20"/>
              </w:rPr>
              <w:t xml:space="preserve"> со </w:t>
            </w:r>
            <w:proofErr w:type="spellStart"/>
            <w:r>
              <w:rPr>
                <w:sz w:val="20"/>
                <w:szCs w:val="20"/>
              </w:rPr>
              <w:t>смерт</w:t>
            </w:r>
            <w:proofErr w:type="spellEnd"/>
            <w:r>
              <w:rPr>
                <w:sz w:val="20"/>
                <w:szCs w:val="20"/>
              </w:rPr>
              <w:t>. исходом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7208B" w:rsidTr="00E7208B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08B" w:rsidRDefault="00E7208B">
            <w:pPr>
              <w:ind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Изнасилований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E7208B" w:rsidTr="00E7208B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08B" w:rsidRDefault="00E7208B">
            <w:pPr>
              <w:ind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Разбойных нападений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E7208B" w:rsidTr="00E7208B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08B" w:rsidRDefault="00E7208B">
            <w:pPr>
              <w:ind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Грабежей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08B" w:rsidRDefault="00E7208B">
            <w:pPr>
              <w:ind w:right="-108" w:firstLine="5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</w:tr>
    </w:tbl>
    <w:p w:rsidR="00E7208B" w:rsidRDefault="00E7208B" w:rsidP="00E7208B">
      <w:pPr>
        <w:pStyle w:val="a7"/>
        <w:ind w:firstLine="562"/>
      </w:pPr>
    </w:p>
    <w:p w:rsidR="00E7208B" w:rsidRDefault="00E7208B" w:rsidP="00E7208B">
      <w:pPr>
        <w:pStyle w:val="a7"/>
        <w:tabs>
          <w:tab w:val="left" w:pos="567"/>
        </w:tabs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Анализ преступлений, связанных с хищением чужого имущества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показывает, что за 6  месяцев 2016 года, на 140% возросло общее количество совершенных на территории г. Кызыла краж   1176 против 489, </w:t>
      </w:r>
      <w:r>
        <w:rPr>
          <w:rFonts w:ascii="Times New Roman" w:hAnsi="Times New Roman"/>
          <w:i/>
          <w:color w:val="4F81BD"/>
          <w:sz w:val="24"/>
        </w:rPr>
        <w:t>(Приложение-2).</w:t>
      </w:r>
      <w:r>
        <w:rPr>
          <w:rFonts w:ascii="Times New Roman" w:hAnsi="Times New Roman"/>
          <w:sz w:val="24"/>
        </w:rPr>
        <w:t xml:space="preserve"> Из них  126 краж из квартир, против 67, рост на 88%. Совершено 12 краж скота против 5.  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Основную долю (43%) в структуре хищений чужого имущества  составляют кражи  сотовых телефонов, всего совершено  511 против 141 преступления.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Проводимые профилактические мероприятия по предотвращению квартирных краж, позволили несколько </w:t>
      </w:r>
      <w:proofErr w:type="gramStart"/>
      <w:r>
        <w:rPr>
          <w:rFonts w:ascii="Times New Roman" w:hAnsi="Times New Roman"/>
          <w:sz w:val="24"/>
        </w:rPr>
        <w:t>снизить число</w:t>
      </w:r>
      <w:proofErr w:type="gramEnd"/>
      <w:r>
        <w:rPr>
          <w:rFonts w:ascii="Times New Roman" w:hAnsi="Times New Roman"/>
          <w:sz w:val="24"/>
        </w:rPr>
        <w:t xml:space="preserve"> совершенных  преступлений данной категории  на  14,10% – с 78 до 67 преступлений.</w:t>
      </w:r>
    </w:p>
    <w:p w:rsidR="00E7208B" w:rsidRDefault="00E7208B" w:rsidP="00E7208B">
      <w:pPr>
        <w:ind w:firstLine="562"/>
        <w:rPr>
          <w:i/>
          <w:sz w:val="22"/>
          <w:szCs w:val="22"/>
        </w:rPr>
      </w:pPr>
      <w:r>
        <w:br/>
      </w:r>
      <w:r>
        <w:rPr>
          <w:sz w:val="22"/>
          <w:szCs w:val="22"/>
        </w:rPr>
        <w:t xml:space="preserve">Приложение 2. (К комплексному анализу </w:t>
      </w:r>
      <w:proofErr w:type="spellStart"/>
      <w:r>
        <w:rPr>
          <w:sz w:val="22"/>
          <w:szCs w:val="22"/>
        </w:rPr>
        <w:t>ОСД</w:t>
      </w:r>
      <w:proofErr w:type="spellEnd"/>
      <w:r>
        <w:rPr>
          <w:sz w:val="22"/>
          <w:szCs w:val="22"/>
        </w:rPr>
        <w:t xml:space="preserve"> УМВД РФ по г. Кызылу за январь-июнь 2016 г.</w:t>
      </w:r>
      <w:r>
        <w:rPr>
          <w:i/>
          <w:sz w:val="22"/>
          <w:szCs w:val="22"/>
        </w:rPr>
        <w:t>)</w:t>
      </w:r>
    </w:p>
    <w:p w:rsidR="00E7208B" w:rsidRDefault="00E7208B" w:rsidP="00E7208B">
      <w:pPr>
        <w:ind w:firstLine="562"/>
      </w:pPr>
    </w:p>
    <w:p w:rsidR="00E7208B" w:rsidRDefault="00E7208B" w:rsidP="00E7208B">
      <w:pPr>
        <w:tabs>
          <w:tab w:val="left" w:pos="567"/>
        </w:tabs>
        <w:ind w:firstLine="562"/>
      </w:pPr>
      <w:r>
        <w:rPr>
          <w:noProof/>
        </w:rPr>
        <w:drawing>
          <wp:inline distT="0" distB="0" distL="0" distR="0">
            <wp:extent cx="5796915" cy="2338070"/>
            <wp:effectExtent l="0" t="0" r="0" b="508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noProof/>
        </w:rPr>
        <w:tab/>
      </w:r>
      <w:r>
        <w:t xml:space="preserve">Проводимые оперативно-профилактические мероприятий, в </w:t>
      </w:r>
      <w:proofErr w:type="spellStart"/>
      <w:r>
        <w:t>т.ч</w:t>
      </w:r>
      <w:proofErr w:type="spellEnd"/>
      <w:r>
        <w:t>. в рамках операции «Мак», не дали положительных результатов, на  8,68% снизилось количество выявленных преступлений, связанных с незаконным оборотом наркотических средств 221 (242).</w:t>
      </w:r>
    </w:p>
    <w:p w:rsidR="00E7208B" w:rsidRDefault="00E7208B" w:rsidP="00E7208B">
      <w:pPr>
        <w:ind w:firstLine="562"/>
      </w:pPr>
    </w:p>
    <w:p w:rsidR="00E7208B" w:rsidRDefault="00E7208B" w:rsidP="00E7208B">
      <w:pPr>
        <w:pStyle w:val="a5"/>
        <w:jc w:val="center"/>
        <w:rPr>
          <w:b/>
        </w:rPr>
      </w:pPr>
      <w:r>
        <w:rPr>
          <w:b/>
        </w:rPr>
        <w:t>Социально-демографическая характеристика преступности</w:t>
      </w:r>
    </w:p>
    <w:p w:rsidR="00E7208B" w:rsidRDefault="00E7208B" w:rsidP="00E7208B">
      <w:pPr>
        <w:pStyle w:val="a5"/>
        <w:jc w:val="center"/>
        <w:rPr>
          <w:b/>
        </w:rPr>
      </w:pPr>
    </w:p>
    <w:p w:rsidR="00E7208B" w:rsidRDefault="00E7208B" w:rsidP="00E7208B">
      <w:pPr>
        <w:pStyle w:val="a5"/>
      </w:pPr>
      <w:r>
        <w:tab/>
        <w:t xml:space="preserve">За 1 полугодие 2016 года  выявлено 785 лиц совершивших преступления (за 06 мес. </w:t>
      </w:r>
      <w:smartTag w:uri="urn:schemas-microsoft-com:office:smarttags" w:element="metricconverter">
        <w:smartTagPr>
          <w:attr w:name="ProductID" w:val="78 км"/>
        </w:smartTagPr>
        <w:r>
          <w:t>2015 г</w:t>
        </w:r>
      </w:smartTag>
      <w:r>
        <w:t xml:space="preserve">.- 734). Привлечено к уголовной ответственности  637 лиц (529), что составило 81,15% удельного веса. Возросло число лиц совершивших преступления лиц, имеющих </w:t>
      </w:r>
      <w:r>
        <w:lastRenderedPageBreak/>
        <w:t>высшее образование 309 лица (284), со средним  образованием 463 (441).</w:t>
      </w:r>
    </w:p>
    <w:p w:rsidR="00E7208B" w:rsidRDefault="00E7208B" w:rsidP="00E7208B">
      <w:pPr>
        <w:pStyle w:val="a5"/>
      </w:pPr>
      <w:r>
        <w:tab/>
        <w:t>Также, сложное социальное положение лиц, не имеющих источников постоянного дохода, способствует совершению ими противоправных действий. Так, за отчетный период совершено преступлений по категориям: не работающими гражданами 515, за 6 месяцев 2015 г. зарегистрировано 407, рост 26%.</w:t>
      </w:r>
      <w:r>
        <w:tab/>
      </w:r>
    </w:p>
    <w:p w:rsidR="00E7208B" w:rsidRDefault="00E7208B" w:rsidP="00E7208B">
      <w:pPr>
        <w:ind w:firstLine="562"/>
      </w:pPr>
      <w:r>
        <w:t xml:space="preserve">По-прежнему  недостаточна эффективность системы социальной реабилитации, трудового и бытового устройства лиц с криминальным прошлым. </w:t>
      </w:r>
      <w:proofErr w:type="gramStart"/>
      <w:r>
        <w:t>Указанное</w:t>
      </w:r>
      <w:proofErr w:type="gramEnd"/>
      <w:r>
        <w:t xml:space="preserve"> способствует совершению повторных преступлений. Ранее совершавшими преступления лицами, совершено 339 преступлений против 327, рост на 3.67%.</w:t>
      </w:r>
    </w:p>
    <w:p w:rsidR="00E7208B" w:rsidRDefault="00E7208B" w:rsidP="00E7208B">
      <w:pPr>
        <w:ind w:firstLine="562"/>
      </w:pPr>
      <w:r>
        <w:t xml:space="preserve">Несмотря на проводимую совместную с Мэрией города и с другими  субъектами профилактики целенаправленную работу против алкоголизации населения, не удалось достичь  значительных положительных результатов. Возросло число  лиц совершивших преступления в совершении опьянения, зарегистрировано 360 против 246, рост 46,34%. В том числе 90  тяжких и особо тяжких преступлений против 88, из них 16 убийств, 34 </w:t>
      </w:r>
      <w:proofErr w:type="spellStart"/>
      <w:r>
        <w:t>УПТВЗ</w:t>
      </w:r>
      <w:proofErr w:type="spellEnd"/>
      <w:r>
        <w:t xml:space="preserve">, 5 </w:t>
      </w:r>
      <w:proofErr w:type="spellStart"/>
      <w:r>
        <w:t>УПТВЗ</w:t>
      </w:r>
      <w:proofErr w:type="spellEnd"/>
      <w:r>
        <w:t xml:space="preserve"> со смертельным исходом, 76 краж чужого имущества. </w:t>
      </w:r>
    </w:p>
    <w:p w:rsidR="00E7208B" w:rsidRDefault="00E7208B" w:rsidP="00E7208B">
      <w:pPr>
        <w:ind w:firstLine="562"/>
      </w:pPr>
      <w:r>
        <w:t xml:space="preserve">Лицами в состоянии опьянения совершено  в общественных местах 207 (98) преступлений, в </w:t>
      </w:r>
      <w:proofErr w:type="spellStart"/>
      <w:r>
        <w:t>т.ч</w:t>
      </w:r>
      <w:proofErr w:type="spellEnd"/>
      <w:r>
        <w:t>. 184 (68) на улицах города, что говорит о недостаточной работе наружных служб по профилактике преступлений и правонарушений.  Возросло количество преступлений, совершенных несовершеннолетними в состоянии опьянения 10 против 7 прошлого года.</w:t>
      </w:r>
    </w:p>
    <w:p w:rsidR="00E7208B" w:rsidRDefault="00E7208B" w:rsidP="00E7208B">
      <w:pPr>
        <w:ind w:firstLine="562"/>
        <w:jc w:val="center"/>
        <w:rPr>
          <w:b/>
        </w:rPr>
      </w:pPr>
      <w:r>
        <w:rPr>
          <w:b/>
        </w:rPr>
        <w:t>Учетно-регистрационная дисциплина</w:t>
      </w:r>
    </w:p>
    <w:p w:rsidR="00E7208B" w:rsidRDefault="00E7208B" w:rsidP="00E7208B">
      <w:pPr>
        <w:ind w:firstLine="562"/>
        <w:jc w:val="center"/>
        <w:rPr>
          <w:b/>
        </w:rPr>
      </w:pPr>
    </w:p>
    <w:p w:rsidR="00E7208B" w:rsidRDefault="00E7208B" w:rsidP="00E7208B">
      <w:pPr>
        <w:ind w:firstLine="562"/>
      </w:pPr>
      <w:r>
        <w:t xml:space="preserve">Анализ показывает, что за 6 месяцев 2016 г. в УМВД РФ по г. Кызылу зарегистрировано 27775 заявлений и сообщений о преступлениях, </w:t>
      </w:r>
      <w:proofErr w:type="spellStart"/>
      <w:r>
        <w:t>АППГ</w:t>
      </w:r>
      <w:proofErr w:type="spellEnd"/>
      <w:r>
        <w:t>- 31977, снижение на 4202,  т.е. 13,1 %;</w:t>
      </w:r>
    </w:p>
    <w:p w:rsidR="00E7208B" w:rsidRDefault="00E7208B" w:rsidP="00E7208B">
      <w:pPr>
        <w:ind w:firstLine="562"/>
      </w:pPr>
      <w:r>
        <w:t>По ним приняты решения:</w:t>
      </w:r>
    </w:p>
    <w:p w:rsidR="00E7208B" w:rsidRDefault="00E7208B" w:rsidP="00E7208B">
      <w:pPr>
        <w:ind w:firstLine="562"/>
      </w:pPr>
      <w:r>
        <w:t xml:space="preserve">- о возбуждении уголовного дела - 2200 </w:t>
      </w:r>
      <w:proofErr w:type="spellStart"/>
      <w:r>
        <w:t>АППГ</w:t>
      </w:r>
      <w:proofErr w:type="spellEnd"/>
      <w:r>
        <w:t xml:space="preserve"> –1063, рост составило на 1137, на 107%; </w:t>
      </w:r>
    </w:p>
    <w:p w:rsidR="00E7208B" w:rsidRDefault="00E7208B" w:rsidP="00E7208B">
      <w:pPr>
        <w:ind w:firstLine="562"/>
      </w:pPr>
      <w:r>
        <w:t xml:space="preserve">- об отказе в возбуждении уголовного дела - 6109, </w:t>
      </w:r>
      <w:proofErr w:type="spellStart"/>
      <w:r>
        <w:t>АППГ</w:t>
      </w:r>
      <w:proofErr w:type="spellEnd"/>
      <w:r>
        <w:t xml:space="preserve"> - 7688, снижение на 1579, на 20,5%;</w:t>
      </w:r>
    </w:p>
    <w:p w:rsidR="00E7208B" w:rsidRDefault="00E7208B" w:rsidP="00E7208B">
      <w:pPr>
        <w:ind w:firstLine="562"/>
      </w:pPr>
      <w:r>
        <w:t xml:space="preserve">- о списании в специальное номенклатурное дело - 12702, </w:t>
      </w:r>
      <w:proofErr w:type="spellStart"/>
      <w:r>
        <w:t>АППГ</w:t>
      </w:r>
      <w:proofErr w:type="spellEnd"/>
      <w:r>
        <w:t xml:space="preserve"> - 16420, снижение на 3718 , на 22,6%;</w:t>
      </w:r>
    </w:p>
    <w:p w:rsidR="00E7208B" w:rsidRDefault="00E7208B" w:rsidP="00E7208B">
      <w:pPr>
        <w:ind w:firstLine="562"/>
      </w:pPr>
      <w:r>
        <w:t xml:space="preserve">- возбуждено дел об административном правонарушении – 1891 </w:t>
      </w:r>
      <w:proofErr w:type="spellStart"/>
      <w:r>
        <w:t>АППГ</w:t>
      </w:r>
      <w:proofErr w:type="spellEnd"/>
      <w:r>
        <w:t>-2733, снижение 842, снижение на 30,8 %;</w:t>
      </w:r>
    </w:p>
    <w:p w:rsidR="00E7208B" w:rsidRDefault="00E7208B" w:rsidP="00E7208B">
      <w:pPr>
        <w:ind w:firstLine="562"/>
      </w:pPr>
      <w:r>
        <w:t xml:space="preserve">- направлено по подследственности (подсудности, территориальности)- 1960, </w:t>
      </w:r>
      <w:proofErr w:type="spellStart"/>
      <w:r>
        <w:t>АППГ</w:t>
      </w:r>
      <w:proofErr w:type="spellEnd"/>
      <w:r>
        <w:t>- 1651, рост на 309, на 18,7 %;</w:t>
      </w:r>
    </w:p>
    <w:p w:rsidR="00E7208B" w:rsidRDefault="00E7208B" w:rsidP="00E7208B">
      <w:pPr>
        <w:ind w:firstLine="562"/>
      </w:pPr>
      <w:r>
        <w:t xml:space="preserve">- приобщено к ранее зарегистрированным материалам- 2245, </w:t>
      </w:r>
      <w:proofErr w:type="spellStart"/>
      <w:r>
        <w:t>АППГ</w:t>
      </w:r>
      <w:proofErr w:type="spellEnd"/>
      <w:r>
        <w:t>- 1628, рост на 617, на 37,9 %.</w:t>
      </w:r>
    </w:p>
    <w:p w:rsidR="00E7208B" w:rsidRDefault="00E7208B" w:rsidP="00E7208B">
      <w:pPr>
        <w:ind w:firstLine="562"/>
        <w:jc w:val="center"/>
        <w:rPr>
          <w:b/>
        </w:rPr>
      </w:pPr>
      <w:r>
        <w:rPr>
          <w:b/>
        </w:rPr>
        <w:t>Раскрытие и расследование  преступлений</w:t>
      </w:r>
    </w:p>
    <w:p w:rsidR="00E7208B" w:rsidRDefault="00E7208B" w:rsidP="00E7208B">
      <w:pPr>
        <w:ind w:firstLine="562"/>
        <w:jc w:val="center"/>
        <w:rPr>
          <w:b/>
        </w:rPr>
      </w:pPr>
    </w:p>
    <w:p w:rsidR="00E7208B" w:rsidRDefault="00E7208B" w:rsidP="00E7208B">
      <w:pPr>
        <w:ind w:firstLine="562"/>
      </w:pPr>
      <w:r>
        <w:t>Всего  расследовано 735 преступных посягательств (+12,4% к 6 мес. 2015 г.-656), в том числе 414 (+2.99% к  6 мес. 2015 г.-402) - предварительное следствие по которым  обязательно  и 321    (+26,38% -254)- предварительное следствие по которым не обязательно.</w:t>
      </w:r>
    </w:p>
    <w:p w:rsidR="00E7208B" w:rsidRDefault="00E7208B" w:rsidP="00E7208B">
      <w:pPr>
        <w:ind w:firstLine="562"/>
      </w:pPr>
      <w:r>
        <w:t>Тяжких и особо тяжких преступлений  расследовано 209 фактов (+0,48% -208), удельный  вес расследованных преступлений  данной категории  от всех  расследованных составил 28%.</w:t>
      </w:r>
    </w:p>
    <w:p w:rsidR="00E7208B" w:rsidRDefault="00E7208B" w:rsidP="00E7208B">
      <w:pPr>
        <w:ind w:firstLine="562"/>
      </w:pPr>
      <w:r>
        <w:t>Расследовано преступлений, связанных с умышленным причинением  тяжкого вреда здоровью 37 (37), разбоев 11 (17), грабежей 29 (35).</w:t>
      </w:r>
    </w:p>
    <w:p w:rsidR="00E7208B" w:rsidRDefault="00E7208B" w:rsidP="00E7208B">
      <w:pPr>
        <w:ind w:firstLine="562"/>
      </w:pPr>
      <w:r>
        <w:rPr>
          <w:color w:val="FF0000"/>
        </w:rPr>
        <w:t xml:space="preserve"> </w:t>
      </w:r>
      <w:r>
        <w:t xml:space="preserve">Расследовано преступлений категории «прошлых лет» -53 (59), </w:t>
      </w:r>
      <w:proofErr w:type="spellStart"/>
      <w:r>
        <w:t>УПТВЗ</w:t>
      </w:r>
      <w:proofErr w:type="spellEnd"/>
      <w:r>
        <w:t xml:space="preserve"> - 3, в том числе со </w:t>
      </w:r>
      <w:proofErr w:type="gramStart"/>
      <w:r>
        <w:t>смертельным</w:t>
      </w:r>
      <w:proofErr w:type="gramEnd"/>
      <w:r>
        <w:t xml:space="preserve"> 1, изнасилований - 1, краж - 9, грабежей - 2, наркотиков - 5.</w:t>
      </w:r>
    </w:p>
    <w:p w:rsidR="00E7208B" w:rsidRDefault="00E7208B" w:rsidP="00E7208B">
      <w:pPr>
        <w:ind w:firstLine="562"/>
      </w:pPr>
      <w:r>
        <w:lastRenderedPageBreak/>
        <w:t>За 6 месяцев 2016 г. остались не раскрытыми 12  преступлений, связанных с умышленным причинением  тяжкого вреда здоровью, 5 разбоев, 114 грабежей, 564 краж чужого имущества, в том числе из квартир 66 фактов, 218 краж сотовых телефонов, 82 факта грабежей сотовых телефонов.</w:t>
      </w:r>
    </w:p>
    <w:p w:rsidR="00E7208B" w:rsidRDefault="00E7208B" w:rsidP="00E7208B">
      <w:pPr>
        <w:ind w:firstLine="562"/>
      </w:pPr>
      <w:r>
        <w:t xml:space="preserve">На 36% снизился процент раскрываемости  преступлений- 39.26%(за 6 мес. 2015 г.-62,24%), снизился процент раскрываемости  убийств- 95% (за 6 мес. 2015 г.-100%), </w:t>
      </w:r>
      <w:proofErr w:type="spellStart"/>
      <w:r>
        <w:t>УПТВЗ</w:t>
      </w:r>
      <w:proofErr w:type="spellEnd"/>
      <w:r>
        <w:t xml:space="preserve">-75,51% (за 6 мес. 2015 г.-88%). </w:t>
      </w:r>
    </w:p>
    <w:p w:rsidR="00E7208B" w:rsidRDefault="00E7208B" w:rsidP="00E7208B">
      <w:pPr>
        <w:ind w:firstLine="562"/>
      </w:pPr>
      <w:r>
        <w:t>На 49% снизилась раскрываемость краж чужого имущества, составляет  24% (за 6 мес. 2015 г.-47%), снизилась  раскрываемость краж сотовых телефонов на -23% с 44% до 21%.</w:t>
      </w:r>
    </w:p>
    <w:p w:rsidR="00E7208B" w:rsidRDefault="00E7208B" w:rsidP="00E7208B">
      <w:pPr>
        <w:ind w:firstLine="562"/>
      </w:pPr>
      <w:r>
        <w:t>Снизилась  раскрываемость разбойных нападений на  -11%, грабежей на -35%.</w:t>
      </w:r>
    </w:p>
    <w:p w:rsidR="00E7208B" w:rsidRDefault="00E7208B" w:rsidP="00E7208B">
      <w:pPr>
        <w:ind w:firstLine="562"/>
      </w:pPr>
      <w:r>
        <w:t>По «горячим следам» раскрыто 668 преступлений (доля 27,8%) от общего числа зарегистрированных преступлений.</w:t>
      </w:r>
    </w:p>
    <w:p w:rsidR="00E7208B" w:rsidRDefault="00E7208B" w:rsidP="00E7208B">
      <w:pPr>
        <w:ind w:firstLine="562"/>
      </w:pPr>
      <w:r>
        <w:t xml:space="preserve"> Всего установлены 1398  подозреваемых (1104), в том числе сотрудниками ОУР- 411 (379), </w:t>
      </w:r>
      <w:proofErr w:type="spellStart"/>
      <w:r>
        <w:t>ОЭБ</w:t>
      </w:r>
      <w:proofErr w:type="spellEnd"/>
      <w:r>
        <w:t xml:space="preserve"> и ПК- 63 (39), СУ- 30 (38), ППСП -187 (155), </w:t>
      </w:r>
      <w:proofErr w:type="spellStart"/>
      <w:r>
        <w:t>ОГИБДД</w:t>
      </w:r>
      <w:proofErr w:type="spellEnd"/>
      <w:r>
        <w:t xml:space="preserve"> - 273 (18), Дознания-8 (10), </w:t>
      </w:r>
      <w:proofErr w:type="spellStart"/>
      <w:r>
        <w:t>ОПДН</w:t>
      </w:r>
      <w:proofErr w:type="spellEnd"/>
      <w:r>
        <w:t>-34 (68).</w:t>
      </w:r>
    </w:p>
    <w:p w:rsidR="00E7208B" w:rsidRDefault="00E7208B" w:rsidP="00E7208B">
      <w:pPr>
        <w:ind w:firstLine="562"/>
      </w:pPr>
      <w:r>
        <w:t>Всего за отчетный период разыскивалось 304 лиц скрывшихся от органов следствия, дознания и суда (160),  процент розыска составил 71,4% (71,2%).</w:t>
      </w:r>
    </w:p>
    <w:p w:rsidR="00E7208B" w:rsidRDefault="00E7208B" w:rsidP="00E7208B">
      <w:pPr>
        <w:ind w:firstLine="562"/>
      </w:pPr>
      <w:r>
        <w:t>Остаются в розыске 87 (46). Разыскивалось лиц пропавших без вести 6 (25), остались не разысканными 3 (5).</w:t>
      </w:r>
    </w:p>
    <w:p w:rsidR="00E7208B" w:rsidRDefault="00E7208B" w:rsidP="00E7208B">
      <w:pPr>
        <w:ind w:firstLine="562"/>
      </w:pPr>
    </w:p>
    <w:p w:rsidR="00E7208B" w:rsidRDefault="00E7208B" w:rsidP="00E7208B">
      <w:pPr>
        <w:ind w:firstLine="562"/>
        <w:jc w:val="center"/>
        <w:rPr>
          <w:b/>
        </w:rPr>
      </w:pPr>
      <w:r>
        <w:rPr>
          <w:b/>
        </w:rPr>
        <w:t>Защита экономики от преступных посягательств, противодействие коррупции</w:t>
      </w:r>
    </w:p>
    <w:p w:rsidR="00E7208B" w:rsidRDefault="00E7208B" w:rsidP="00E7208B">
      <w:pPr>
        <w:ind w:firstLine="562"/>
        <w:jc w:val="center"/>
        <w:rPr>
          <w:b/>
        </w:rPr>
      </w:pPr>
    </w:p>
    <w:p w:rsidR="00E7208B" w:rsidRDefault="00E7208B" w:rsidP="00E7208B">
      <w:pPr>
        <w:suppressAutoHyphens/>
        <w:ind w:firstLine="562"/>
      </w:pPr>
      <w:r>
        <w:t>В отчетном периоде текущего года оперативно-служебная деятельность  УМВД РФ по г. Кызылу осуществлялась в соответствии с требованиями приказов МВД России, директивными требованиями и нормативными документами МВД России, в сфере противодействия экономическим и коррупционным преступлениям.</w:t>
      </w:r>
    </w:p>
    <w:p w:rsidR="00E7208B" w:rsidRDefault="00E7208B" w:rsidP="00E7208B">
      <w:pPr>
        <w:suppressAutoHyphens/>
        <w:ind w:firstLine="562"/>
      </w:pPr>
      <w:r>
        <w:t xml:space="preserve">Основными задачами и направлениями деятельности, определенными перед подразделениями </w:t>
      </w:r>
      <w:proofErr w:type="spellStart"/>
      <w:r>
        <w:t>ЭБ</w:t>
      </w:r>
      <w:proofErr w:type="spellEnd"/>
      <w:r>
        <w:t xml:space="preserve"> и ПК, является выявление и пресечение тяжких и особо тяжких преступлений экономической и коррупционной направленности; преступлений, совершенных в крупном и особо крупном размерах; преступлений, совершенных в составе </w:t>
      </w:r>
      <w:proofErr w:type="spellStart"/>
      <w:r>
        <w:t>ОПГ</w:t>
      </w:r>
      <w:proofErr w:type="spellEnd"/>
      <w:r>
        <w:t xml:space="preserve"> и </w:t>
      </w:r>
      <w:proofErr w:type="spellStart"/>
      <w:r>
        <w:t>ПС</w:t>
      </w:r>
      <w:proofErr w:type="spellEnd"/>
      <w:r>
        <w:t>; преступлений экономической и коррупционной направленности, совершенных при реализации приоритетных национальных проектов, федеральных и региональных целевых программ, в том числе совершенных в сфере ЖКХ, а также привлечение лиц к уголовной ответственности по тяжким и особо тяжким преступлениям, в том числе коррупционной направленности.</w:t>
      </w:r>
    </w:p>
    <w:p w:rsidR="00E7208B" w:rsidRDefault="00E7208B" w:rsidP="00E7208B">
      <w:pPr>
        <w:suppressAutoHyphens/>
        <w:ind w:right="-21" w:firstLine="562"/>
      </w:pPr>
      <w:r>
        <w:t xml:space="preserve">В отчетном периоде текущего года выявлено 37 преступлений по линии </w:t>
      </w:r>
      <w:proofErr w:type="spellStart"/>
      <w:r>
        <w:t>ЭБ</w:t>
      </w:r>
      <w:proofErr w:type="spellEnd"/>
      <w:r>
        <w:t xml:space="preserve"> и ПК, в аналогичном периоде прошлого года выявлено 24, рост составил 45,8 %, преступлений, следствие по которым обязательно выявлено 35.</w:t>
      </w:r>
    </w:p>
    <w:p w:rsidR="00E7208B" w:rsidRDefault="00E7208B" w:rsidP="00E7208B">
      <w:pPr>
        <w:suppressAutoHyphens/>
        <w:ind w:right="-21" w:firstLine="562"/>
      </w:pPr>
      <w:r>
        <w:t xml:space="preserve">В отчетном периоде в сравнении с аналогичным периодом прошлого года увеличилось число зарегистрированных тяжких и особо тяжких преступлений на 70 % (17 и 10 соответственно). </w:t>
      </w:r>
    </w:p>
    <w:p w:rsidR="00E7208B" w:rsidRDefault="00E7208B" w:rsidP="00E7208B">
      <w:pPr>
        <w:suppressAutoHyphens/>
        <w:ind w:right="-21" w:firstLine="562"/>
      </w:pPr>
      <w:r>
        <w:t>Преступлений, совершенных в крупном и особо крупном размерах в отчетном периоде выявлено 11 (</w:t>
      </w:r>
      <w:proofErr w:type="spellStart"/>
      <w:r>
        <w:t>АППГ</w:t>
      </w:r>
      <w:proofErr w:type="spellEnd"/>
      <w:r>
        <w:t xml:space="preserve"> - 9).</w:t>
      </w:r>
    </w:p>
    <w:p w:rsidR="00E7208B" w:rsidRDefault="00E7208B" w:rsidP="00E7208B">
      <w:pPr>
        <w:suppressAutoHyphens/>
        <w:ind w:right="-21" w:firstLine="562"/>
      </w:pPr>
      <w:r>
        <w:t>Всего следственными органами в суд направлено 9 уголовных дел (</w:t>
      </w:r>
      <w:proofErr w:type="spellStart"/>
      <w:r>
        <w:t>АППГ</w:t>
      </w:r>
      <w:proofErr w:type="spellEnd"/>
      <w:r>
        <w:t xml:space="preserve"> - 8), из них 7 по тяжким составам преступлений. Лиц, совершивших преступления установлено 9, 7 из которых по тяжким составам.</w:t>
      </w:r>
    </w:p>
    <w:p w:rsidR="00E7208B" w:rsidRDefault="00E7208B" w:rsidP="00E7208B">
      <w:pPr>
        <w:suppressAutoHyphens/>
        <w:ind w:right="-21" w:firstLine="562"/>
      </w:pPr>
      <w:r>
        <w:t>По итогам отчетного периода возмещение ущерба, причиненного преступлениями экономической и коррупционной направленности составило 181 % (</w:t>
      </w:r>
      <w:proofErr w:type="gramStart"/>
      <w:r>
        <w:t>причиненный</w:t>
      </w:r>
      <w:proofErr w:type="gramEnd"/>
      <w:r>
        <w:t xml:space="preserve"> – 3 700 944 рубля, возмещенный – 6 711 384 рублей). В аналогичном периоде прошлого года возмещение ущерба составляло 2,4%. </w:t>
      </w:r>
    </w:p>
    <w:p w:rsidR="00E7208B" w:rsidRDefault="00E7208B" w:rsidP="00E7208B">
      <w:pPr>
        <w:suppressAutoHyphens/>
        <w:ind w:right="-21" w:firstLine="562"/>
      </w:pPr>
      <w:r>
        <w:lastRenderedPageBreak/>
        <w:t>На уровне конца прошлого года сохранено выявление преступлений связанных с хищениями бюджетных средств (7 и 7).</w:t>
      </w:r>
    </w:p>
    <w:p w:rsidR="00E7208B" w:rsidRDefault="00E7208B" w:rsidP="00E7208B">
      <w:pPr>
        <w:suppressAutoHyphens/>
        <w:ind w:right="-21" w:firstLine="562"/>
      </w:pPr>
      <w:r>
        <w:t xml:space="preserve"> Относительно отраслей экономики в отчетном периоде отделом на учет поставлено 4 преступления, совершенных в финансово-кредитной сфере, 11 преступлений в сфере незаконной организации и проведения азартных игр, 2 раскрытых преступления, связанных с фальшивомонетничеством, одно из которых в марте направлено в суд. </w:t>
      </w:r>
    </w:p>
    <w:p w:rsidR="00E7208B" w:rsidRDefault="00E7208B" w:rsidP="00E7208B">
      <w:pPr>
        <w:suppressAutoHyphens/>
        <w:ind w:right="-21" w:firstLine="562"/>
      </w:pPr>
      <w:r>
        <w:t xml:space="preserve">Положительным по итогам 6 месяцев является выявленное и поставленное на учет преступление по главе 23 УК РФ, а именно ст. 201 УК РФ.  </w:t>
      </w:r>
    </w:p>
    <w:p w:rsidR="00E7208B" w:rsidRDefault="00E7208B" w:rsidP="00E7208B">
      <w:pPr>
        <w:suppressAutoHyphens/>
        <w:ind w:right="-21" w:firstLine="562"/>
      </w:pPr>
      <w:r>
        <w:t xml:space="preserve"> Не </w:t>
      </w:r>
      <w:proofErr w:type="gramStart"/>
      <w:r>
        <w:t>смотря на имеющиеся результаты недостаточными остаются показатели по</w:t>
      </w:r>
      <w:proofErr w:type="gramEnd"/>
      <w:r>
        <w:t xml:space="preserve"> выявлению преступлений против государственной власти и преступлений, и преступлений коррупционной направленности, а также преступлений, связанных с освоением бюджетных средств, предназначенных на реализацию федеральных и региональных программ.</w:t>
      </w:r>
    </w:p>
    <w:p w:rsidR="00E7208B" w:rsidRDefault="00E7208B" w:rsidP="00E7208B">
      <w:pPr>
        <w:ind w:firstLine="562"/>
        <w:jc w:val="center"/>
      </w:pPr>
    </w:p>
    <w:p w:rsidR="00E7208B" w:rsidRDefault="00E7208B" w:rsidP="00E7208B">
      <w:pPr>
        <w:ind w:firstLine="562"/>
        <w:jc w:val="center"/>
        <w:rPr>
          <w:b/>
        </w:rPr>
      </w:pPr>
      <w:r>
        <w:rPr>
          <w:b/>
        </w:rPr>
        <w:t>Профилактика  правонарушений</w:t>
      </w: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  <w:jc w:val="center"/>
        <w:rPr>
          <w:b/>
        </w:rPr>
      </w:pP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</w:pPr>
      <w:r>
        <w:t>Одним из приоритетных направлений деятельности  Управления МВД РФ по г. Кызылу оставалось  участие в работе  по внедрению и развитию государственной системы профилактики правонарушений.</w:t>
      </w: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</w:pPr>
      <w:r>
        <w:t xml:space="preserve">В том числе работа велась по исполнению Городской целевой Программой по профилактике правонарушений 2015-2017 </w:t>
      </w:r>
      <w:proofErr w:type="spellStart"/>
      <w:r>
        <w:t>г.г</w:t>
      </w:r>
      <w:proofErr w:type="spellEnd"/>
      <w:r>
        <w:t>. утвержденной Мэрией г. Кызыла в 2014 году.</w:t>
      </w: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</w:pPr>
      <w:r>
        <w:t xml:space="preserve"> В течение всего периода, в рамках оперативно-профилактических операций «Надзор», «Правопорядок» и др. проводилась работа с лицами, состоящими на профилактическом учете в УМВД  РФ по г. Кызылу, в результате проверено: </w:t>
      </w: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</w:pPr>
      <w:proofErr w:type="gramStart"/>
      <w:r>
        <w:t>- освобожденных из мест лишения свободы 622 (599);</w:t>
      </w:r>
      <w:proofErr w:type="gramEnd"/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</w:pPr>
      <w:r>
        <w:t>- условно осужденных 601 (717);</w:t>
      </w: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</w:pPr>
      <w:r>
        <w:t>- систематически допускающих правонарушения в сфере семейно-бытовых отношений 139 (47);</w:t>
      </w: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</w:pPr>
      <w:r>
        <w:t xml:space="preserve">- </w:t>
      </w:r>
      <w:proofErr w:type="gramStart"/>
      <w:r>
        <w:t>злоупотребляющих</w:t>
      </w:r>
      <w:proofErr w:type="gramEnd"/>
      <w:r>
        <w:t xml:space="preserve"> спиртными напитками 438 (411);</w:t>
      </w: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</w:pPr>
      <w:r>
        <w:t>- допускающих немедицинское употребление наркотических веществ 111 (98);</w:t>
      </w: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</w:pPr>
      <w:r>
        <w:t>- владельцев охотничьего оружия 2219 (2383);</w:t>
      </w: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  <w:rPr>
          <w:i/>
          <w:color w:val="4F81BD"/>
        </w:rPr>
      </w:pPr>
      <w:r>
        <w:t>- иностранных граждан 188 (165)</w:t>
      </w:r>
      <w:r>
        <w:rPr>
          <w:i/>
          <w:color w:val="4F81BD"/>
        </w:rPr>
        <w:t>.( Приложение №4).</w:t>
      </w: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</w:pPr>
      <w:r>
        <w:t>Особую тревогу вызывают  рост убийств совершенных в быту 7 против 6 прошлого года, рост причинений тяжкого вреда здоровью 18 против 16, в том числе со смертельным исходом зарегистрировано 4 против 2.</w:t>
      </w: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</w:pPr>
      <w:r>
        <w:t xml:space="preserve">В то же время снизилось количество выявленных преступлений: угроз убийством 22 против 24 ( </w:t>
      </w:r>
      <w:proofErr w:type="spellStart"/>
      <w:r>
        <w:t>уд</w:t>
      </w:r>
      <w:proofErr w:type="gramStart"/>
      <w:r>
        <w:t>.в</w:t>
      </w:r>
      <w:proofErr w:type="gramEnd"/>
      <w:r>
        <w:t>ес</w:t>
      </w:r>
      <w:proofErr w:type="spellEnd"/>
      <w:r>
        <w:t>. 88%).</w:t>
      </w: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  <w:rPr>
          <w:color w:val="FF0000"/>
        </w:rPr>
      </w:pPr>
      <w:r>
        <w:t>Основными причинами совершения в быту тяжких преступлений против личности, это возникшие ссоры между родственниками или знакомыми, при этом почти во всех случаях - во время или после совместного распития спиртных напитков.</w:t>
      </w:r>
      <w:r>
        <w:rPr>
          <w:color w:val="FF0000"/>
        </w:rPr>
        <w:t xml:space="preserve"> </w:t>
      </w:r>
    </w:p>
    <w:p w:rsidR="00E7208B" w:rsidRDefault="00E7208B" w:rsidP="00E7208B">
      <w:pPr>
        <w:pBdr>
          <w:top w:val="single" w:sz="4" w:space="0" w:color="FFFFFF"/>
          <w:left w:val="single" w:sz="4" w:space="0" w:color="FFFFFF"/>
          <w:bottom w:val="single" w:sz="4" w:space="27" w:color="FFFFFF"/>
          <w:right w:val="single" w:sz="4" w:space="4" w:color="FFFFFF"/>
        </w:pBdr>
        <w:ind w:firstLine="562"/>
        <w:rPr>
          <w:color w:val="4F81BD"/>
        </w:rPr>
      </w:pPr>
      <w:r>
        <w:t xml:space="preserve">Так, за отчетный период в состоянии алкогольного опьянения в быту было совершено 72 (за 6 мес. 2015 г.-61) преступлений. </w:t>
      </w:r>
    </w:p>
    <w:p w:rsidR="00E7208B" w:rsidRDefault="00E7208B" w:rsidP="00E7208B">
      <w:pPr>
        <w:ind w:firstLine="562"/>
        <w:rPr>
          <w:sz w:val="22"/>
          <w:szCs w:val="22"/>
        </w:rPr>
      </w:pPr>
      <w:r>
        <w:rPr>
          <w:sz w:val="22"/>
          <w:szCs w:val="22"/>
        </w:rPr>
        <w:t xml:space="preserve">Приложение 4.(К комплексному анализу </w:t>
      </w:r>
      <w:proofErr w:type="spellStart"/>
      <w:r>
        <w:rPr>
          <w:sz w:val="22"/>
          <w:szCs w:val="22"/>
        </w:rPr>
        <w:t>ОСД</w:t>
      </w:r>
      <w:proofErr w:type="spellEnd"/>
      <w:r>
        <w:rPr>
          <w:sz w:val="22"/>
          <w:szCs w:val="22"/>
        </w:rPr>
        <w:t xml:space="preserve"> УМВД РФ по г. Кызылу за январь-июнь 2016 г.)</w:t>
      </w:r>
    </w:p>
    <w:p w:rsidR="00E7208B" w:rsidRDefault="00E7208B" w:rsidP="00E7208B">
      <w:pPr>
        <w:ind w:firstLine="562"/>
        <w:rPr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5788025" cy="2233930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7208B" w:rsidRDefault="00E7208B" w:rsidP="00E7208B">
      <w:pPr>
        <w:ind w:firstLine="562"/>
      </w:pPr>
      <w:r>
        <w:rPr>
          <w:b/>
        </w:rPr>
        <w:t>По категориям лиц</w:t>
      </w:r>
      <w:r>
        <w:t>, совершивших преступления на бытовой почве, дела по которым закончены расследованием: ранее совершавшими преступления было совершено – 40 (41), снижение на -2%, несовершеннолетними – 0 (2),  лицами, не имеющих постоянного источника дохода – 69 (61), рост на 13%, группой лиц – 0 (0).</w:t>
      </w:r>
    </w:p>
    <w:p w:rsidR="00E7208B" w:rsidRDefault="00E7208B" w:rsidP="00E7208B">
      <w:pPr>
        <w:ind w:firstLine="562"/>
      </w:pPr>
      <w:r>
        <w:t xml:space="preserve">В целях предупреждения, пресечения и раскрытия правонарушений и преступлений, в том числе тяжких бытовых, обеспечения общественного порядка, на административных участках организованы и проведены ежедневные мероприятия по профилактической отработке города, в результате которых, привлечено к административной ответственности </w:t>
      </w:r>
      <w:proofErr w:type="spellStart"/>
      <w:r>
        <w:t>ОУУП</w:t>
      </w:r>
      <w:proofErr w:type="spellEnd"/>
      <w:r>
        <w:t xml:space="preserve">  – 1228  (за 6 мес. 2015 г.– 1188),   +3,36%.</w:t>
      </w:r>
    </w:p>
    <w:p w:rsidR="00E7208B" w:rsidRDefault="00E7208B" w:rsidP="00E7208B">
      <w:pPr>
        <w:ind w:firstLine="562"/>
      </w:pPr>
      <w:r>
        <w:t xml:space="preserve">Достаточно высокий уровень преступности в городе, напрямую связан с состоянием алкогольно-криминогенной ситуации, наркотизацией населения, давно </w:t>
      </w:r>
      <w:proofErr w:type="gramStart"/>
      <w:r>
        <w:t>принявших</w:t>
      </w:r>
      <w:proofErr w:type="gramEnd"/>
      <w:r>
        <w:t xml:space="preserve"> форму общереспубликанской проблемы. </w:t>
      </w:r>
      <w:proofErr w:type="gramStart"/>
      <w:r>
        <w:t xml:space="preserve">Решить эти проблемы только полицейскими мерами невозможно, поэтому,  во исполнение Закона Республики Тыва «Об участии граждан в охране общественного порядка в Республике Тыва» от 11 марта 2003 г., № 204, Положения «О народных дружинах в городе Кызыле», утвержденного постановлением Мэра г. Кызыла, от 31 июня 2003 г., были организованы ежедневные выходы с 18 до 20 ч., согласно утвержденным графикам, групп </w:t>
      </w:r>
      <w:proofErr w:type="spellStart"/>
      <w:r>
        <w:t>ДНД</w:t>
      </w:r>
      <w:proofErr w:type="spellEnd"/>
      <w:proofErr w:type="gramEnd"/>
      <w:r>
        <w:t xml:space="preserve"> от министерств, ведомств, предприятий, учреждений и организаций.</w:t>
      </w:r>
    </w:p>
    <w:p w:rsidR="00E7208B" w:rsidRDefault="00E7208B" w:rsidP="00E7208B">
      <w:pPr>
        <w:ind w:firstLine="562"/>
      </w:pPr>
      <w:r>
        <w:t xml:space="preserve">За отчетный период 32 организаций </w:t>
      </w:r>
      <w:proofErr w:type="spellStart"/>
      <w:r>
        <w:t>ДНД</w:t>
      </w:r>
      <w:proofErr w:type="spellEnd"/>
      <w:r>
        <w:t xml:space="preserve"> выходили на охрану общественного порядка в составе 196 (</w:t>
      </w:r>
      <w:proofErr w:type="spellStart"/>
      <w:r>
        <w:t>АППГ</w:t>
      </w:r>
      <w:proofErr w:type="spellEnd"/>
      <w:r>
        <w:t xml:space="preserve">-245) дружинников и 157  единицы автотранспорта. </w:t>
      </w:r>
    </w:p>
    <w:p w:rsidR="00E7208B" w:rsidRDefault="00E7208B" w:rsidP="00E7208B">
      <w:pPr>
        <w:ind w:firstLine="562"/>
      </w:pPr>
      <w:r>
        <w:t xml:space="preserve">Совместно с </w:t>
      </w:r>
      <w:proofErr w:type="spellStart"/>
      <w:r>
        <w:t>УУП</w:t>
      </w:r>
      <w:proofErr w:type="spellEnd"/>
      <w:r>
        <w:t xml:space="preserve"> ими проделана следующая работа:</w:t>
      </w:r>
    </w:p>
    <w:p w:rsidR="00E7208B" w:rsidRDefault="00E7208B" w:rsidP="00E7208B">
      <w:pPr>
        <w:numPr>
          <w:ilvl w:val="0"/>
          <w:numId w:val="1"/>
        </w:numPr>
        <w:shd w:val="clear" w:color="auto" w:fill="auto"/>
        <w:tabs>
          <w:tab w:val="left" w:pos="708"/>
        </w:tabs>
        <w:ind w:left="5" w:right="0" w:firstLine="562"/>
      </w:pPr>
      <w:r>
        <w:t>обслужено 198 (150) вызовов;</w:t>
      </w:r>
    </w:p>
    <w:p w:rsidR="00E7208B" w:rsidRDefault="00E7208B" w:rsidP="00E7208B">
      <w:pPr>
        <w:numPr>
          <w:ilvl w:val="0"/>
          <w:numId w:val="1"/>
        </w:numPr>
        <w:shd w:val="clear" w:color="auto" w:fill="auto"/>
        <w:tabs>
          <w:tab w:val="left" w:pos="708"/>
        </w:tabs>
        <w:ind w:left="5" w:right="0" w:firstLine="562"/>
      </w:pPr>
      <w:r>
        <w:t>проведено проверок общежитий на территории города 180 (205) раза;</w:t>
      </w:r>
    </w:p>
    <w:p w:rsidR="00E7208B" w:rsidRDefault="00E7208B" w:rsidP="00E7208B">
      <w:pPr>
        <w:numPr>
          <w:ilvl w:val="0"/>
          <w:numId w:val="1"/>
        </w:numPr>
        <w:shd w:val="clear" w:color="auto" w:fill="auto"/>
        <w:tabs>
          <w:tab w:val="left" w:pos="708"/>
        </w:tabs>
        <w:ind w:left="5" w:right="0" w:firstLine="562"/>
      </w:pPr>
      <w:r>
        <w:t>проверено 86 подвала, 130 чердачных помещения, 97 люков теплотрасс, выявлено 9 правонарушений;</w:t>
      </w:r>
    </w:p>
    <w:p w:rsidR="00E7208B" w:rsidRDefault="00E7208B" w:rsidP="00E7208B">
      <w:pPr>
        <w:numPr>
          <w:ilvl w:val="0"/>
          <w:numId w:val="1"/>
        </w:numPr>
        <w:shd w:val="clear" w:color="auto" w:fill="auto"/>
        <w:tabs>
          <w:tab w:val="left" w:pos="708"/>
        </w:tabs>
        <w:ind w:left="5" w:right="0" w:firstLine="562"/>
      </w:pPr>
      <w:r>
        <w:t>проверено 1670 владельцев огнестрельного охотничьего оружия, выявлено 189 нарушения;</w:t>
      </w:r>
    </w:p>
    <w:p w:rsidR="00E7208B" w:rsidRDefault="00E7208B" w:rsidP="00E7208B">
      <w:pPr>
        <w:numPr>
          <w:ilvl w:val="0"/>
          <w:numId w:val="1"/>
        </w:numPr>
        <w:shd w:val="clear" w:color="auto" w:fill="auto"/>
        <w:tabs>
          <w:tab w:val="left" w:pos="708"/>
        </w:tabs>
        <w:ind w:left="5" w:right="0" w:firstLine="562"/>
      </w:pPr>
      <w:r>
        <w:t>проверено   320 ранее судимых лиц, 247 неблагополучных семей, 445 условно осужденных лиц;</w:t>
      </w:r>
    </w:p>
    <w:p w:rsidR="00E7208B" w:rsidRDefault="00E7208B" w:rsidP="00E7208B">
      <w:pPr>
        <w:numPr>
          <w:ilvl w:val="0"/>
          <w:numId w:val="1"/>
        </w:numPr>
        <w:shd w:val="clear" w:color="auto" w:fill="auto"/>
        <w:tabs>
          <w:tab w:val="left" w:pos="708"/>
        </w:tabs>
        <w:ind w:left="5" w:right="0" w:firstLine="562"/>
      </w:pPr>
      <w:r>
        <w:t>проведено более 634 бесед профилактического и антитеррористического характера.</w:t>
      </w:r>
    </w:p>
    <w:p w:rsidR="00E7208B" w:rsidRDefault="00E7208B" w:rsidP="00E7208B">
      <w:pPr>
        <w:shd w:val="clear" w:color="auto" w:fill="auto"/>
        <w:tabs>
          <w:tab w:val="left" w:pos="708"/>
        </w:tabs>
        <w:ind w:right="0" w:firstLine="562"/>
      </w:pPr>
      <w:r>
        <w:t xml:space="preserve">Следует отметить, что принимаемые меры не в полной мере отвечают предъявляемым требованиям, в </w:t>
      </w:r>
      <w:proofErr w:type="gramStart"/>
      <w:r>
        <w:t>связи</w:t>
      </w:r>
      <w:proofErr w:type="gramEnd"/>
      <w:r>
        <w:t xml:space="preserve"> с чем необходимо принять совестные меры по активизации привлечения граждан, общественных организаций  к обеспечению охраны общественного порядка. Необходимо принять ряд организационных мероприятий по упорядочению привлечению, взаимодействию между мэрией г. Кызыла и УМВД России по г. Кызылу в сфере   обеспечения правопорядка в общественных местах.</w:t>
      </w:r>
    </w:p>
    <w:p w:rsidR="00E7208B" w:rsidRDefault="00E7208B" w:rsidP="00E7208B">
      <w:pPr>
        <w:shd w:val="clear" w:color="auto" w:fill="auto"/>
        <w:tabs>
          <w:tab w:val="left" w:pos="708"/>
        </w:tabs>
        <w:ind w:right="0" w:firstLine="562"/>
      </w:pPr>
    </w:p>
    <w:p w:rsidR="00E7208B" w:rsidRDefault="00E7208B" w:rsidP="00E7208B">
      <w:pPr>
        <w:ind w:firstLine="562"/>
        <w:rPr>
          <w:i/>
        </w:rPr>
      </w:pPr>
      <w:r>
        <w:rPr>
          <w:b/>
        </w:rPr>
        <w:t xml:space="preserve">                                         </w:t>
      </w:r>
    </w:p>
    <w:p w:rsidR="00E7208B" w:rsidRDefault="00E7208B" w:rsidP="00E7208B">
      <w:pPr>
        <w:pStyle w:val="a7"/>
        <w:ind w:firstLine="56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Обеспечение общественного порядка и общественной безопасности</w:t>
      </w:r>
    </w:p>
    <w:p w:rsidR="00E7208B" w:rsidRDefault="00E7208B" w:rsidP="00E7208B">
      <w:pPr>
        <w:pStyle w:val="a7"/>
        <w:ind w:firstLine="562"/>
        <w:jc w:val="center"/>
        <w:rPr>
          <w:rFonts w:ascii="Times New Roman" w:hAnsi="Times New Roman"/>
          <w:b/>
          <w:sz w:val="24"/>
        </w:rPr>
      </w:pP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Оперативная обстановка на улицах и в других общественных местах города остается быть сложной и напряженной. В целях стабилизации оперативной обстановки на улицах и других общественных местах регулярно проводились оперативно-профилактические мероприятия. Не </w:t>
      </w:r>
      <w:proofErr w:type="gramStart"/>
      <w:r>
        <w:rPr>
          <w:rFonts w:ascii="Times New Roman" w:hAnsi="Times New Roman"/>
          <w:sz w:val="24"/>
        </w:rPr>
        <w:t>смотря на принимаемые по профилактике уличной преступности не удалось снизить количество</w:t>
      </w:r>
      <w:proofErr w:type="gramEnd"/>
      <w:r>
        <w:rPr>
          <w:rFonts w:ascii="Times New Roman" w:hAnsi="Times New Roman"/>
          <w:sz w:val="24"/>
        </w:rPr>
        <w:t xml:space="preserve"> преступлений, совершенных в общественных местах и на улицах города. 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Так, за 1 полугодие  2016 года в общественных  местах совершено – 1299 (491) преступлений, рост на  164%, </w:t>
      </w:r>
      <w:proofErr w:type="spellStart"/>
      <w:r>
        <w:rPr>
          <w:rFonts w:ascii="Times New Roman" w:hAnsi="Times New Roman"/>
          <w:sz w:val="24"/>
        </w:rPr>
        <w:t>уд</w:t>
      </w:r>
      <w:proofErr w:type="gramStart"/>
      <w:r>
        <w:rPr>
          <w:rFonts w:ascii="Times New Roman" w:hAnsi="Times New Roman"/>
          <w:sz w:val="24"/>
        </w:rPr>
        <w:t>.в</w:t>
      </w:r>
      <w:proofErr w:type="gramEnd"/>
      <w:r>
        <w:rPr>
          <w:rFonts w:ascii="Times New Roman" w:hAnsi="Times New Roman"/>
          <w:sz w:val="24"/>
        </w:rPr>
        <w:t>ес</w:t>
      </w:r>
      <w:proofErr w:type="spellEnd"/>
      <w:r>
        <w:rPr>
          <w:rFonts w:ascii="Times New Roman" w:hAnsi="Times New Roman"/>
          <w:sz w:val="24"/>
        </w:rPr>
        <w:t xml:space="preserve"> 54% от общего количества преступлений, на улицах города было совершено 694 (298) преступлений, рост-132%.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</w:p>
    <w:p w:rsidR="00E7208B" w:rsidRDefault="00E7208B" w:rsidP="00E7208B">
      <w:pPr>
        <w:pStyle w:val="a7"/>
        <w:ind w:firstLine="0"/>
        <w:rPr>
          <w:szCs w:val="28"/>
        </w:rPr>
      </w:pPr>
      <w:proofErr w:type="gramStart"/>
      <w:r>
        <w:rPr>
          <w:rFonts w:ascii="Times New Roman" w:hAnsi="Times New Roman"/>
          <w:sz w:val="24"/>
        </w:rPr>
        <w:t>П</w:t>
      </w:r>
      <w:r>
        <w:rPr>
          <w:rFonts w:ascii="Times New Roman" w:hAnsi="Times New Roman"/>
        </w:rPr>
        <w:t xml:space="preserve">риложение 3.(К комплексному анализу </w:t>
      </w:r>
      <w:proofErr w:type="spellStart"/>
      <w:r>
        <w:rPr>
          <w:rFonts w:ascii="Times New Roman" w:hAnsi="Times New Roman"/>
        </w:rPr>
        <w:t>ОСД</w:t>
      </w:r>
      <w:proofErr w:type="spellEnd"/>
      <w:r>
        <w:rPr>
          <w:rFonts w:ascii="Times New Roman" w:hAnsi="Times New Roman"/>
        </w:rPr>
        <w:t xml:space="preserve"> УМВД РФ по г. Кызылу за январь-июнь 2016 г.)</w:t>
      </w:r>
      <w:r>
        <w:t xml:space="preserve"> </w:t>
      </w:r>
      <w:proofErr w:type="spellStart"/>
      <w:r>
        <w:t>2016г</w:t>
      </w:r>
      <w:proofErr w:type="spellEnd"/>
      <w:r>
        <w:t>.)</w:t>
      </w:r>
      <w:r>
        <w:rPr>
          <w:noProof/>
        </w:rPr>
        <w:drawing>
          <wp:inline distT="0" distB="0" distL="0" distR="0">
            <wp:extent cx="5262245" cy="2018665"/>
            <wp:effectExtent l="0" t="0" r="0" b="635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proofErr w:type="gramEnd"/>
    </w:p>
    <w:p w:rsidR="00E7208B" w:rsidRDefault="00E7208B" w:rsidP="00E7208B">
      <w:pPr>
        <w:ind w:firstLine="562"/>
      </w:pPr>
      <w:r>
        <w:t xml:space="preserve">         </w:t>
      </w:r>
    </w:p>
    <w:p w:rsidR="00E7208B" w:rsidRDefault="00E7208B" w:rsidP="00E7208B">
      <w:pPr>
        <w:ind w:firstLine="562"/>
      </w:pPr>
      <w:r>
        <w:t>Беспокоит рост убийств совершенных на  общественных местах и на улицах города 7 против 4, умышленных причинений вреда здоровью 36 против 18, произошел рост изнасилований  в общественных местах 7 против 1.</w:t>
      </w:r>
    </w:p>
    <w:p w:rsidR="00E7208B" w:rsidRDefault="00E7208B" w:rsidP="00E7208B">
      <w:pPr>
        <w:ind w:firstLine="562"/>
      </w:pPr>
      <w:r>
        <w:t>На улицах города совершено 129 грабежей против 85, хищений чужого  имущества совершено 715 против 229.</w:t>
      </w:r>
    </w:p>
    <w:p w:rsidR="00E7208B" w:rsidRDefault="00E7208B" w:rsidP="00E7208B">
      <w:pPr>
        <w:ind w:firstLine="562"/>
      </w:pPr>
      <w:r>
        <w:t>Наибольшее число зарегистрированных преступлений на улицах и других общественных местах совершенно в период времени с 18.00-23.00 и с 23.00-02.00 часов. По дням недели вторник, пятница, суббота. Наибольшее число уличных преступлений совершено лицами, в возрасте от 18 до 25 лет.</w:t>
      </w:r>
    </w:p>
    <w:p w:rsidR="00E7208B" w:rsidRDefault="00E7208B" w:rsidP="00E7208B">
      <w:pPr>
        <w:tabs>
          <w:tab w:val="left" w:pos="900"/>
          <w:tab w:val="num" w:pos="1260"/>
          <w:tab w:val="left" w:pos="8775"/>
        </w:tabs>
        <w:ind w:right="780" w:firstLine="562"/>
        <w:rPr>
          <w:color w:val="0000FF"/>
        </w:rPr>
      </w:pPr>
      <w:r>
        <w:rPr>
          <w:color w:val="0000FF"/>
        </w:rPr>
        <w:t xml:space="preserve">                                                       </w:t>
      </w:r>
      <w:r>
        <w:rPr>
          <w:color w:val="0000FF"/>
        </w:rPr>
        <w:tab/>
      </w:r>
    </w:p>
    <w:p w:rsidR="00E7208B" w:rsidRDefault="00E7208B" w:rsidP="00E7208B">
      <w:pPr>
        <w:ind w:firstLine="562"/>
        <w:jc w:val="center"/>
        <w:rPr>
          <w:b/>
        </w:rPr>
      </w:pPr>
      <w:r>
        <w:rPr>
          <w:b/>
        </w:rPr>
        <w:t>Обеспечение безопасности дорожного движения</w:t>
      </w:r>
    </w:p>
    <w:p w:rsidR="00E7208B" w:rsidRDefault="00E7208B" w:rsidP="00E7208B">
      <w:pPr>
        <w:ind w:firstLine="562"/>
        <w:jc w:val="center"/>
        <w:rPr>
          <w:b/>
        </w:rPr>
      </w:pPr>
      <w:r>
        <w:rPr>
          <w:b/>
        </w:rPr>
        <w:t>в городе Кызыле</w:t>
      </w:r>
    </w:p>
    <w:p w:rsidR="00E7208B" w:rsidRDefault="00E7208B" w:rsidP="00E7208B">
      <w:pPr>
        <w:ind w:firstLine="562"/>
        <w:jc w:val="center"/>
        <w:rPr>
          <w:b/>
        </w:rPr>
      </w:pPr>
    </w:p>
    <w:p w:rsidR="00E7208B" w:rsidRDefault="00E7208B" w:rsidP="00E7208B">
      <w:pPr>
        <w:ind w:firstLine="562"/>
      </w:pPr>
      <w:r>
        <w:t>За 6 месяцев 2016 года на обслуживаемой территории совершено 103 дорожно-транспортные происшествия  (</w:t>
      </w:r>
      <w:proofErr w:type="spellStart"/>
      <w:r>
        <w:t>АППГ</w:t>
      </w:r>
      <w:proofErr w:type="spellEnd"/>
      <w:r>
        <w:t xml:space="preserve"> – 107; -3,7%), в которых погибли 18 (</w:t>
      </w:r>
      <w:proofErr w:type="spellStart"/>
      <w:r>
        <w:t>АППГ</w:t>
      </w:r>
      <w:proofErr w:type="spellEnd"/>
      <w:r>
        <w:t xml:space="preserve"> – 12, +50,0%) человек и получили ранения 118 (</w:t>
      </w:r>
      <w:proofErr w:type="spellStart"/>
      <w:r>
        <w:t>АППГ</w:t>
      </w:r>
      <w:proofErr w:type="spellEnd"/>
      <w:r>
        <w:t xml:space="preserve"> – 122, -3,3%). Из них по вине водителей, управлявших транспортным средством в состоянии опьянения 11 (</w:t>
      </w:r>
      <w:proofErr w:type="spellStart"/>
      <w:r>
        <w:t>АППГ</w:t>
      </w:r>
      <w:proofErr w:type="spellEnd"/>
      <w:r>
        <w:t xml:space="preserve"> – 14, -21,4%). Тяжесть последствий составило 13,2 (</w:t>
      </w:r>
      <w:proofErr w:type="spellStart"/>
      <w:r>
        <w:t>АППГ</w:t>
      </w:r>
      <w:proofErr w:type="spellEnd"/>
      <w:r>
        <w:t>-9).</w:t>
      </w:r>
    </w:p>
    <w:p w:rsidR="00E7208B" w:rsidRDefault="00E7208B" w:rsidP="00E7208B">
      <w:pPr>
        <w:ind w:right="43" w:firstLine="562"/>
      </w:pPr>
      <w:r>
        <w:t>С участием несовершеннолетних участников дорожного движения совершено 22 (</w:t>
      </w:r>
      <w:proofErr w:type="spellStart"/>
      <w:r>
        <w:t>АППГ</w:t>
      </w:r>
      <w:proofErr w:type="spellEnd"/>
      <w:r>
        <w:t xml:space="preserve"> – 24, -8,3%), где погиб 2 (</w:t>
      </w:r>
      <w:proofErr w:type="spellStart"/>
      <w:r>
        <w:t>АППГ</w:t>
      </w:r>
      <w:proofErr w:type="spellEnd"/>
      <w:r>
        <w:t xml:space="preserve"> – 0, +100,0%) и получили ранения 24 (</w:t>
      </w:r>
      <w:proofErr w:type="spellStart"/>
      <w:r>
        <w:t>АППГ</w:t>
      </w:r>
      <w:proofErr w:type="spellEnd"/>
      <w:r>
        <w:t xml:space="preserve"> – 26, -7,7%). Из них пешеходов – 16, в качестве пассажиров ТС – 9 пострадавших несовершеннолетних и в качестве водителя 1. </w:t>
      </w:r>
    </w:p>
    <w:p w:rsidR="00E7208B" w:rsidRDefault="00E7208B" w:rsidP="00E7208B">
      <w:pPr>
        <w:ind w:right="43" w:firstLine="562"/>
      </w:pPr>
      <w:r>
        <w:rPr>
          <w:b/>
        </w:rPr>
        <w:t xml:space="preserve">По </w:t>
      </w:r>
      <w:r>
        <w:rPr>
          <w:b/>
          <w:u w:val="single"/>
        </w:rPr>
        <w:t>вине пешеходов</w:t>
      </w:r>
      <w:r>
        <w:t xml:space="preserve"> совершено 33 ДТП, где с их стороны имеются следующие нарушения </w:t>
      </w:r>
      <w:proofErr w:type="spellStart"/>
      <w:r>
        <w:t>ПДД</w:t>
      </w:r>
      <w:proofErr w:type="spellEnd"/>
      <w:r>
        <w:t>: неожиданный выход на проезжую часть дороги, вследствие чего, водитель не имеет возможности сразу остановить машину и избежать наезда; переход проезжей части в неположенном месте при наличии пешеходного перехода.</w:t>
      </w:r>
    </w:p>
    <w:p w:rsidR="00E7208B" w:rsidRDefault="00E7208B" w:rsidP="00E7208B">
      <w:pPr>
        <w:ind w:right="43" w:firstLine="562"/>
      </w:pPr>
      <w:r>
        <w:lastRenderedPageBreak/>
        <w:t xml:space="preserve"> </w:t>
      </w:r>
      <w:r>
        <w:rPr>
          <w:b/>
        </w:rPr>
        <w:t xml:space="preserve">По </w:t>
      </w:r>
      <w:r>
        <w:rPr>
          <w:b/>
          <w:u w:val="single"/>
        </w:rPr>
        <w:t>вине водителей</w:t>
      </w:r>
      <w:r>
        <w:t xml:space="preserve"> совершено 75 происшествий: нарушение скоростного режима, нарушение требований дорожных знаков, правил маневрирования и проезда перекрестков.</w:t>
      </w:r>
    </w:p>
    <w:p w:rsidR="00E7208B" w:rsidRDefault="00E7208B" w:rsidP="00E7208B">
      <w:pPr>
        <w:ind w:right="43" w:firstLine="562"/>
      </w:pPr>
      <w:r>
        <w:t>По дням недели, по количеству совершенных ДТП высокий показатель имеют: среда (18), воскресенье (17), пятница (16),</w:t>
      </w:r>
      <w:r>
        <w:rPr>
          <w:b/>
        </w:rPr>
        <w:t xml:space="preserve"> </w:t>
      </w:r>
      <w:r>
        <w:t xml:space="preserve">понедельник (15) и вторник (14). </w:t>
      </w:r>
    </w:p>
    <w:p w:rsidR="00E7208B" w:rsidRDefault="00E7208B" w:rsidP="00E7208B">
      <w:pPr>
        <w:pStyle w:val="a5"/>
      </w:pPr>
      <w:r>
        <w:t>Пропаганда безопасности дорожного движения</w:t>
      </w:r>
    </w:p>
    <w:p w:rsidR="00E7208B" w:rsidRDefault="00E7208B" w:rsidP="00E7208B">
      <w:pPr>
        <w:suppressAutoHyphens/>
        <w:ind w:firstLine="562"/>
      </w:pPr>
      <w:r>
        <w:t>В профилактических целях, направленных на снижение аварийности в городе Кызыле, сотрудниками пропаганды прочитано 56 лекций в профессиональных и общеобразовательных организациях</w:t>
      </w:r>
      <w:r>
        <w:rPr>
          <w:i/>
        </w:rPr>
        <w:t>.</w:t>
      </w:r>
    </w:p>
    <w:p w:rsidR="00E7208B" w:rsidRDefault="00E7208B" w:rsidP="00E7208B">
      <w:pPr>
        <w:suppressAutoHyphens/>
        <w:ind w:firstLine="562"/>
      </w:pPr>
      <w:r>
        <w:t xml:space="preserve">На страницах республиканских и районных газет помещено 3 статьи, проведено </w:t>
      </w:r>
      <w:r>
        <w:rPr>
          <w:iCs/>
        </w:rPr>
        <w:t>42</w:t>
      </w:r>
      <w:r>
        <w:t xml:space="preserve"> выступления и передано 12 информаций для телевидения, а также </w:t>
      </w:r>
      <w:r>
        <w:rPr>
          <w:iCs/>
        </w:rPr>
        <w:t>12</w:t>
      </w:r>
      <w:r>
        <w:rPr>
          <w:i/>
          <w:iCs/>
        </w:rPr>
        <w:t xml:space="preserve"> </w:t>
      </w:r>
      <w:r>
        <w:t xml:space="preserve"> выступлений и передано 8 информаций для радио.</w:t>
      </w:r>
    </w:p>
    <w:p w:rsidR="00E7208B" w:rsidRDefault="00E7208B" w:rsidP="00E7208B">
      <w:pPr>
        <w:suppressAutoHyphens/>
        <w:ind w:firstLine="562"/>
      </w:pPr>
      <w:r>
        <w:t>На интернет-сайт размещено 12</w:t>
      </w:r>
      <w:r>
        <w:rPr>
          <w:iCs/>
        </w:rPr>
        <w:t xml:space="preserve"> </w:t>
      </w:r>
      <w:r>
        <w:t xml:space="preserve">материалов. В целях профилактики ДТП проведены 13 профилактических акций. </w:t>
      </w:r>
      <w:proofErr w:type="gramStart"/>
      <w:r>
        <w:t xml:space="preserve">В местных телеканалах освещаются результаты оперативно-профилактических мероприятий, проводимых на территории г. Кызыла, такие как </w:t>
      </w:r>
      <w:r>
        <w:rPr>
          <w:i/>
        </w:rPr>
        <w:t>«Нетрезвый водитель», «Внимание – Пешеход!», «Детское кресло», «Мотоциклист», разъяснение ст. 264</w:t>
      </w:r>
      <w:r>
        <w:rPr>
          <w:i/>
          <w:vertAlign w:val="superscript"/>
        </w:rPr>
        <w:t>1</w:t>
      </w:r>
      <w:r>
        <w:rPr>
          <w:i/>
        </w:rPr>
        <w:t xml:space="preserve"> УК РФ, и др.</w:t>
      </w:r>
      <w:proofErr w:type="gramEnd"/>
    </w:p>
    <w:p w:rsidR="00E7208B" w:rsidRDefault="00E7208B" w:rsidP="00E7208B">
      <w:pPr>
        <w:ind w:firstLine="562"/>
      </w:pPr>
      <w:r>
        <w:t>За отчетный период выявлено 23449</w:t>
      </w:r>
      <w:r>
        <w:rPr>
          <w:i/>
        </w:rPr>
        <w:t xml:space="preserve"> </w:t>
      </w:r>
      <w:r>
        <w:t xml:space="preserve">нарушения </w:t>
      </w:r>
      <w:proofErr w:type="spellStart"/>
      <w:r>
        <w:t>ПДД</w:t>
      </w:r>
      <w:proofErr w:type="spellEnd"/>
      <w:r>
        <w:t xml:space="preserve"> РФ</w:t>
      </w:r>
      <w:r>
        <w:rPr>
          <w:i/>
        </w:rPr>
        <w:t xml:space="preserve"> (</w:t>
      </w:r>
      <w:proofErr w:type="spellStart"/>
      <w:r>
        <w:rPr>
          <w:i/>
        </w:rPr>
        <w:t>АППГ</w:t>
      </w:r>
      <w:proofErr w:type="spellEnd"/>
      <w:r>
        <w:rPr>
          <w:i/>
        </w:rPr>
        <w:t xml:space="preserve"> – 22860, +2,6 %)</w:t>
      </w:r>
      <w:r>
        <w:t>.</w:t>
      </w:r>
    </w:p>
    <w:p w:rsidR="00E7208B" w:rsidRDefault="00E7208B" w:rsidP="00E7208B">
      <w:pPr>
        <w:ind w:firstLine="562"/>
      </w:pPr>
      <w:r>
        <w:t>В связи с ужесточением федерального законодательство в сфере управления транспортными средствами в состоянии опьянения наблюдаются снижение фактов управления транспортными средствами в состоянии опьянения. Всего задержано водителей 1005 (</w:t>
      </w:r>
      <w:proofErr w:type="spellStart"/>
      <w:r>
        <w:t>АППГ</w:t>
      </w:r>
      <w:proofErr w:type="spellEnd"/>
      <w:r>
        <w:t xml:space="preserve"> - 1237, -18,75%). Из них  по ст. 12.8 КоАП РФ </w:t>
      </w:r>
      <w:r>
        <w:rPr>
          <w:i/>
        </w:rPr>
        <w:t xml:space="preserve">(управление транспортным средством в состоянии </w:t>
      </w:r>
      <w:proofErr w:type="gramStart"/>
      <w:r>
        <w:rPr>
          <w:i/>
        </w:rPr>
        <w:t>опьянения</w:t>
      </w:r>
      <w:proofErr w:type="gramEnd"/>
      <w:r>
        <w:rPr>
          <w:i/>
        </w:rPr>
        <w:t xml:space="preserve"> если такие деяния не содержат уголовно-наказуемого деяния)- </w:t>
      </w:r>
      <w:r>
        <w:t>704 (</w:t>
      </w:r>
      <w:proofErr w:type="spellStart"/>
      <w:r>
        <w:t>АППГ</w:t>
      </w:r>
      <w:proofErr w:type="spellEnd"/>
      <w:r>
        <w:t xml:space="preserve">-737, -4,5%), </w:t>
      </w:r>
      <w:proofErr w:type="spellStart"/>
      <w:r>
        <w:t>ст.12.26</w:t>
      </w:r>
      <w:proofErr w:type="spellEnd"/>
      <w:r>
        <w:t xml:space="preserve"> КоАП РФ </w:t>
      </w:r>
      <w:r>
        <w:rPr>
          <w:i/>
        </w:rPr>
        <w:t xml:space="preserve">(не выполнение водителем требования о прохождение </w:t>
      </w:r>
      <w:proofErr w:type="spellStart"/>
      <w:r>
        <w:rPr>
          <w:i/>
        </w:rPr>
        <w:t>медосвидетельствования</w:t>
      </w:r>
      <w:proofErr w:type="spellEnd"/>
      <w:r>
        <w:rPr>
          <w:i/>
        </w:rPr>
        <w:t xml:space="preserve"> на состояние опьянения)- 301 (</w:t>
      </w:r>
      <w:proofErr w:type="spellStart"/>
      <w:r>
        <w:rPr>
          <w:i/>
        </w:rPr>
        <w:t>АППГ</w:t>
      </w:r>
      <w:proofErr w:type="spellEnd"/>
      <w:r>
        <w:rPr>
          <w:i/>
        </w:rPr>
        <w:t>-500, -39,8).</w:t>
      </w:r>
      <w:r>
        <w:t xml:space="preserve"> По ст. 264</w:t>
      </w:r>
      <w:r>
        <w:rPr>
          <w:vertAlign w:val="superscript"/>
        </w:rPr>
        <w:t>1</w:t>
      </w:r>
      <w:r>
        <w:t xml:space="preserve"> УК РФ выявлен 194 фактов.</w:t>
      </w:r>
    </w:p>
    <w:p w:rsidR="00E7208B" w:rsidRDefault="00E7208B" w:rsidP="00E7208B">
      <w:pPr>
        <w:ind w:firstLine="562"/>
      </w:pPr>
      <w:r>
        <w:t>За неуплату наложенного административного штрафа в установленный срок выявлено 711 (</w:t>
      </w:r>
      <w:proofErr w:type="spellStart"/>
      <w:r>
        <w:rPr>
          <w:i/>
        </w:rPr>
        <w:t>АППГ</w:t>
      </w:r>
      <w:proofErr w:type="spellEnd"/>
      <w:r>
        <w:rPr>
          <w:i/>
        </w:rPr>
        <w:t xml:space="preserve"> – 896   -20,6%</w:t>
      </w:r>
      <w:r>
        <w:t>) нарушения,</w:t>
      </w:r>
      <w:r>
        <w:rPr>
          <w:i/>
        </w:rPr>
        <w:t xml:space="preserve"> </w:t>
      </w:r>
      <w:r>
        <w:t>предусмотренных ст. 20.25 КоАП РФ.</w:t>
      </w:r>
      <w:r>
        <w:rPr>
          <w:i/>
        </w:rPr>
        <w:t xml:space="preserve"> </w:t>
      </w:r>
    </w:p>
    <w:p w:rsidR="00E7208B" w:rsidRDefault="00E7208B" w:rsidP="00E7208B">
      <w:pPr>
        <w:ind w:firstLine="562"/>
        <w:rPr>
          <w:i/>
        </w:rPr>
      </w:pPr>
      <w:r>
        <w:t xml:space="preserve">Для рассмотрения административных материалов, в </w:t>
      </w:r>
      <w:proofErr w:type="spellStart"/>
      <w:r>
        <w:t>ФССП</w:t>
      </w:r>
      <w:proofErr w:type="spellEnd"/>
      <w:r>
        <w:t xml:space="preserve"> по РТ направлено 41948</w:t>
      </w:r>
      <w:r>
        <w:rPr>
          <w:i/>
        </w:rPr>
        <w:t xml:space="preserve"> </w:t>
      </w:r>
      <w:r>
        <w:t>вынесенных постановлений, по которым наложенные административные взыскания не оплачены</w:t>
      </w:r>
      <w:r>
        <w:rPr>
          <w:i/>
        </w:rPr>
        <w:t>.</w:t>
      </w:r>
    </w:p>
    <w:p w:rsidR="00E7208B" w:rsidRDefault="00E7208B" w:rsidP="00E7208B">
      <w:pPr>
        <w:pStyle w:val="2"/>
        <w:spacing w:line="240" w:lineRule="auto"/>
        <w:ind w:left="5" w:firstLine="562"/>
        <w:rPr>
          <w:sz w:val="24"/>
          <w:szCs w:val="24"/>
        </w:rPr>
      </w:pPr>
      <w:r>
        <w:rPr>
          <w:sz w:val="24"/>
          <w:szCs w:val="24"/>
        </w:rPr>
        <w:t xml:space="preserve">Общая сумма наложенных  штрафов составила </w:t>
      </w:r>
      <w:proofErr w:type="spellStart"/>
      <w:r>
        <w:rPr>
          <w:sz w:val="24"/>
          <w:szCs w:val="24"/>
        </w:rPr>
        <w:t>35млн.685400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АППГ-34млн.333800</w:t>
      </w:r>
      <w:proofErr w:type="spellEnd"/>
      <w:r>
        <w:rPr>
          <w:sz w:val="24"/>
          <w:szCs w:val="24"/>
        </w:rPr>
        <w:t xml:space="preserve">, +3,9%) руб., из которых взыскано </w:t>
      </w:r>
      <w:proofErr w:type="spellStart"/>
      <w:r>
        <w:rPr>
          <w:sz w:val="24"/>
          <w:szCs w:val="24"/>
        </w:rPr>
        <w:t>41млн.879500</w:t>
      </w:r>
      <w:proofErr w:type="spellEnd"/>
      <w:r>
        <w:rPr>
          <w:sz w:val="24"/>
          <w:szCs w:val="24"/>
        </w:rPr>
        <w:t xml:space="preserve"> (27 млн. 982000, +49,7) руб.</w:t>
      </w:r>
    </w:p>
    <w:p w:rsidR="00E7208B" w:rsidRDefault="00E7208B" w:rsidP="00E7208B">
      <w:pPr>
        <w:pStyle w:val="2"/>
        <w:spacing w:after="0" w:line="240" w:lineRule="auto"/>
        <w:ind w:left="6" w:firstLine="561"/>
        <w:rPr>
          <w:sz w:val="24"/>
          <w:szCs w:val="24"/>
        </w:rPr>
      </w:pPr>
      <w:r>
        <w:rPr>
          <w:sz w:val="24"/>
          <w:szCs w:val="24"/>
        </w:rPr>
        <w:t>За 6 месяцев на обслуживаемой территории оформлено 620 (</w:t>
      </w:r>
      <w:proofErr w:type="spellStart"/>
      <w:r>
        <w:rPr>
          <w:i/>
          <w:sz w:val="24"/>
          <w:szCs w:val="24"/>
        </w:rPr>
        <w:t>АППГ</w:t>
      </w:r>
      <w:proofErr w:type="spellEnd"/>
      <w:r>
        <w:rPr>
          <w:i/>
          <w:sz w:val="24"/>
          <w:szCs w:val="24"/>
        </w:rPr>
        <w:t xml:space="preserve"> – 709,   -12,5%</w:t>
      </w:r>
      <w:r>
        <w:rPr>
          <w:sz w:val="24"/>
          <w:szCs w:val="24"/>
        </w:rPr>
        <w:t>) факт ДТП с материальным ущербом.</w:t>
      </w:r>
    </w:p>
    <w:p w:rsidR="00E7208B" w:rsidRDefault="00E7208B" w:rsidP="00E7208B">
      <w:pPr>
        <w:pStyle w:val="2"/>
        <w:spacing w:after="0" w:line="240" w:lineRule="auto"/>
        <w:ind w:left="6" w:firstLine="561"/>
        <w:rPr>
          <w:sz w:val="24"/>
          <w:szCs w:val="24"/>
        </w:rPr>
      </w:pPr>
      <w:proofErr w:type="gramStart"/>
      <w:r>
        <w:rPr>
          <w:sz w:val="24"/>
          <w:szCs w:val="24"/>
        </w:rPr>
        <w:t>Сотрудниками дорожно-патрульной службы принимается активное участие в раскрытии и пресечении преступлений и правонарушений, в том числе в рамках проводимых оперативно-профилактических операций «Правопорядок», «Алкоголь», «Нетрезвый водитель», «Внимание – Пешеход!», «Арсенал», «Штраф», «Скотокрад», «Маршрутка», «Лес», «Уголь», «Мотоциклист» «Детское кресло» и др.</w:t>
      </w:r>
      <w:proofErr w:type="gramEnd"/>
    </w:p>
    <w:p w:rsidR="00E7208B" w:rsidRDefault="00E7208B" w:rsidP="00E7208B">
      <w:pPr>
        <w:tabs>
          <w:tab w:val="left" w:pos="1843"/>
        </w:tabs>
        <w:ind w:left="6" w:firstLine="561"/>
      </w:pPr>
      <w:r>
        <w:t>По различным фактам в дежурные части органов внутренних дел были доставлены 172</w:t>
      </w:r>
      <w:r>
        <w:rPr>
          <w:i/>
        </w:rPr>
        <w:t xml:space="preserve"> (</w:t>
      </w:r>
      <w:proofErr w:type="spellStart"/>
      <w:r>
        <w:rPr>
          <w:i/>
        </w:rPr>
        <w:t>АППГ</w:t>
      </w:r>
      <w:proofErr w:type="spellEnd"/>
      <w:r>
        <w:rPr>
          <w:i/>
        </w:rPr>
        <w:t>-150, +14,7%)</w:t>
      </w:r>
      <w:r>
        <w:t xml:space="preserve"> человек.</w:t>
      </w:r>
    </w:p>
    <w:p w:rsidR="00E7208B" w:rsidRDefault="00E7208B" w:rsidP="00E7208B">
      <w:pPr>
        <w:tabs>
          <w:tab w:val="left" w:pos="1843"/>
        </w:tabs>
        <w:ind w:left="6" w:firstLine="561"/>
      </w:pPr>
      <w:r>
        <w:t xml:space="preserve">За отчетный период государственными инспекторами </w:t>
      </w:r>
      <w:proofErr w:type="spellStart"/>
      <w:r>
        <w:t>ОГИБДД</w:t>
      </w:r>
      <w:proofErr w:type="spellEnd"/>
      <w:r>
        <w:t xml:space="preserve"> проведено обследование: 78 км</w:t>
      </w:r>
      <w:proofErr w:type="gramStart"/>
      <w:r>
        <w:t>.</w:t>
      </w:r>
      <w:proofErr w:type="gramEnd"/>
      <w:r>
        <w:t xml:space="preserve">  </w:t>
      </w:r>
      <w:proofErr w:type="gramStart"/>
      <w:r>
        <w:t>а</w:t>
      </w:r>
      <w:proofErr w:type="gramEnd"/>
      <w:r>
        <w:t>втодорог г. Кызыла. В ходе проведенных проверок было выдано всего 135</w:t>
      </w:r>
      <w:r>
        <w:rPr>
          <w:color w:val="FF0000"/>
        </w:rPr>
        <w:t xml:space="preserve"> </w:t>
      </w:r>
      <w:r>
        <w:t xml:space="preserve">предписание юридическому лицу (Мэрии г. Кызыла) и должностному лицу (первому заместителю мэра г. Кызыла Черноусову </w:t>
      </w:r>
      <w:proofErr w:type="spellStart"/>
      <w:r>
        <w:t>А.Н</w:t>
      </w:r>
      <w:proofErr w:type="spellEnd"/>
      <w:r>
        <w:t>.) на устранение выявленных недостатков, из них после совершения ДТП выдано 42 предписаний.</w:t>
      </w:r>
    </w:p>
    <w:p w:rsidR="00E7208B" w:rsidRDefault="00E7208B" w:rsidP="00E7208B">
      <w:pPr>
        <w:pStyle w:val="aa"/>
        <w:ind w:left="5" w:firstLine="562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За неисполнение ранее выданных предписаний об устранении нарушений улично-дорожной сети, на юридическое лицо – Мэрию г. Кызыла составлено 38 материала об административном правонарушении и 6 материалов на должностное лицо (первого заместителя мэра г. Кызыла Черноусова </w:t>
      </w:r>
      <w:proofErr w:type="spellStart"/>
      <w:r>
        <w:rPr>
          <w:sz w:val="24"/>
          <w:szCs w:val="24"/>
        </w:rPr>
        <w:t>А.Н</w:t>
      </w:r>
      <w:proofErr w:type="spellEnd"/>
      <w:r>
        <w:rPr>
          <w:sz w:val="24"/>
          <w:szCs w:val="24"/>
        </w:rPr>
        <w:t xml:space="preserve">.) по </w:t>
      </w:r>
      <w:proofErr w:type="spellStart"/>
      <w:r>
        <w:rPr>
          <w:sz w:val="24"/>
          <w:szCs w:val="24"/>
        </w:rPr>
        <w:t>ч.1</w:t>
      </w:r>
      <w:proofErr w:type="spellEnd"/>
      <w:r>
        <w:rPr>
          <w:sz w:val="24"/>
          <w:szCs w:val="24"/>
        </w:rPr>
        <w:t xml:space="preserve"> ст. 19.5 КоАП РФ направлены в мировой суд г. Кызыла для принятия решения по существу дела.</w:t>
      </w:r>
      <w:proofErr w:type="gramEnd"/>
    </w:p>
    <w:p w:rsidR="00E7208B" w:rsidRDefault="00E7208B" w:rsidP="00E7208B">
      <w:pPr>
        <w:spacing w:line="216" w:lineRule="auto"/>
        <w:ind w:firstLine="562"/>
      </w:pPr>
      <w:r>
        <w:lastRenderedPageBreak/>
        <w:t xml:space="preserve">Во исполнение Распоряжения </w:t>
      </w:r>
      <w:proofErr w:type="spellStart"/>
      <w:r>
        <w:t>ДОБДД</w:t>
      </w:r>
      <w:proofErr w:type="spellEnd"/>
      <w:r>
        <w:t xml:space="preserve"> №13/5 – 646 от 26.11.2010 г. «О некоторых вопросах правоприменительной деятельности» в отношении должностных и юридических лиц рассмотрено 37 материалов.</w:t>
      </w:r>
    </w:p>
    <w:p w:rsidR="00E7208B" w:rsidRDefault="00E7208B" w:rsidP="00E7208B">
      <w:pPr>
        <w:ind w:firstLine="562"/>
      </w:pPr>
      <w:r>
        <w:t>Проведено мероприятие «Нелегальные перевозки» с 11 по 18 января 2016 года, где выявлено 3 административных правонарушения по ч. 1 ст. 12.1 КоАП РФ (2) и по ч. 1 ст. 14.1 КоАП РФ (1).</w:t>
      </w:r>
    </w:p>
    <w:p w:rsidR="00E7208B" w:rsidRDefault="00E7208B" w:rsidP="00E7208B">
      <w:pPr>
        <w:ind w:firstLine="562"/>
      </w:pPr>
      <w:r>
        <w:t xml:space="preserve">Также в рамках взаимодействия с налоговой инспекцией руководителю </w:t>
      </w:r>
      <w:proofErr w:type="gramStart"/>
      <w:r>
        <w:t>МРИ</w:t>
      </w:r>
      <w:proofErr w:type="gramEnd"/>
      <w:r>
        <w:t xml:space="preserve"> </w:t>
      </w:r>
      <w:proofErr w:type="spellStart"/>
      <w:r>
        <w:t>ФНС</w:t>
      </w:r>
      <w:proofErr w:type="spellEnd"/>
      <w:r>
        <w:t xml:space="preserve"> №1 направлено информационное письмо о привлеченных лицах по </w:t>
      </w:r>
      <w:proofErr w:type="spellStart"/>
      <w:r>
        <w:t>ст.14.1</w:t>
      </w:r>
      <w:proofErr w:type="spellEnd"/>
      <w:r>
        <w:t xml:space="preserve"> </w:t>
      </w:r>
      <w:proofErr w:type="spellStart"/>
      <w:r>
        <w:t>ч.1</w:t>
      </w:r>
      <w:proofErr w:type="spellEnd"/>
      <w:r>
        <w:t xml:space="preserve"> КоАП РФ в рамках операции «Нелегальные перевозки».</w:t>
      </w:r>
    </w:p>
    <w:p w:rsidR="00E7208B" w:rsidRDefault="00E7208B" w:rsidP="00E7208B">
      <w:pPr>
        <w:spacing w:line="216" w:lineRule="auto"/>
        <w:ind w:firstLine="562"/>
        <w:rPr>
          <w:b/>
        </w:rPr>
      </w:pPr>
      <w:r>
        <w:rPr>
          <w:b/>
        </w:rPr>
        <w:t xml:space="preserve">  </w:t>
      </w:r>
    </w:p>
    <w:p w:rsidR="00E7208B" w:rsidRDefault="00E7208B" w:rsidP="00E7208B">
      <w:pPr>
        <w:spacing w:line="216" w:lineRule="auto"/>
        <w:ind w:firstLine="562"/>
        <w:rPr>
          <w:b/>
        </w:rPr>
      </w:pPr>
    </w:p>
    <w:p w:rsidR="00E7208B" w:rsidRDefault="00E7208B" w:rsidP="00E7208B">
      <w:pPr>
        <w:spacing w:line="216" w:lineRule="auto"/>
        <w:ind w:firstLine="562"/>
        <w:rPr>
          <w:b/>
        </w:rPr>
      </w:pPr>
    </w:p>
    <w:p w:rsidR="00E7208B" w:rsidRDefault="00E7208B" w:rsidP="00E7208B">
      <w:pPr>
        <w:spacing w:line="216" w:lineRule="auto"/>
        <w:ind w:firstLine="562"/>
        <w:rPr>
          <w:b/>
        </w:rPr>
      </w:pPr>
    </w:p>
    <w:p w:rsidR="00E7208B" w:rsidRDefault="00E7208B" w:rsidP="00E7208B">
      <w:pPr>
        <w:spacing w:line="216" w:lineRule="auto"/>
        <w:ind w:firstLine="562"/>
        <w:rPr>
          <w:b/>
        </w:rPr>
      </w:pPr>
    </w:p>
    <w:p w:rsidR="00E7208B" w:rsidRDefault="00E7208B" w:rsidP="00E7208B">
      <w:pPr>
        <w:spacing w:line="216" w:lineRule="auto"/>
        <w:ind w:firstLine="562"/>
        <w:rPr>
          <w:b/>
          <w:color w:val="FF0000"/>
        </w:rPr>
      </w:pPr>
    </w:p>
    <w:p w:rsidR="00E7208B" w:rsidRDefault="00E7208B" w:rsidP="00E7208B">
      <w:pPr>
        <w:ind w:firstLine="562"/>
        <w:jc w:val="left"/>
        <w:rPr>
          <w:b/>
        </w:rPr>
      </w:pPr>
      <w:r>
        <w:rPr>
          <w:b/>
        </w:rPr>
        <w:t xml:space="preserve">                             Административная практика</w:t>
      </w:r>
    </w:p>
    <w:p w:rsidR="00E7208B" w:rsidRDefault="00E7208B" w:rsidP="00E7208B">
      <w:pPr>
        <w:ind w:firstLine="562"/>
      </w:pPr>
      <w:r>
        <w:t xml:space="preserve">                    </w:t>
      </w:r>
    </w:p>
    <w:p w:rsidR="00E7208B" w:rsidRDefault="00E7208B" w:rsidP="00E7208B">
      <w:pPr>
        <w:ind w:firstLine="562"/>
      </w:pPr>
      <w:r>
        <w:t xml:space="preserve">         За истекший отчетный период текущего года в УМВД РФ по г. Кызылу (без учета ДПС) всего зарегистрировано 8702 (8913;-2,36%) административных правонарушений, со следующим раскладом по подразделениям:</w:t>
      </w:r>
    </w:p>
    <w:p w:rsidR="00E7208B" w:rsidRDefault="00E7208B" w:rsidP="00E7208B">
      <w:pPr>
        <w:ind w:firstLine="562"/>
      </w:pPr>
      <w:proofErr w:type="spellStart"/>
      <w:r>
        <w:t>ОУУП</w:t>
      </w:r>
      <w:proofErr w:type="spellEnd"/>
      <w:r>
        <w:t xml:space="preserve">  – 1228 (1188, 3,37%);</w:t>
      </w:r>
    </w:p>
    <w:p w:rsidR="00E7208B" w:rsidRDefault="00E7208B" w:rsidP="00E7208B">
      <w:pPr>
        <w:ind w:firstLine="562"/>
      </w:pPr>
      <w:proofErr w:type="spellStart"/>
      <w:r>
        <w:t>ОПДН</w:t>
      </w:r>
      <w:proofErr w:type="spellEnd"/>
      <w:r>
        <w:t xml:space="preserve">  – 622</w:t>
      </w:r>
      <w:r>
        <w:rPr>
          <w:b/>
        </w:rPr>
        <w:t xml:space="preserve">  </w:t>
      </w:r>
      <w:r>
        <w:t>(860,  -27,67%);</w:t>
      </w:r>
    </w:p>
    <w:p w:rsidR="00E7208B" w:rsidRDefault="00E7208B" w:rsidP="00E7208B">
      <w:pPr>
        <w:ind w:firstLine="562"/>
      </w:pPr>
      <w:proofErr w:type="spellStart"/>
      <w:r>
        <w:t>ДЧ</w:t>
      </w:r>
      <w:proofErr w:type="spellEnd"/>
      <w:r>
        <w:t xml:space="preserve">        –  268</w:t>
      </w:r>
      <w:r>
        <w:rPr>
          <w:b/>
        </w:rPr>
        <w:t xml:space="preserve">   </w:t>
      </w:r>
      <w:r>
        <w:t xml:space="preserve">(224, +19,64%); </w:t>
      </w:r>
    </w:p>
    <w:p w:rsidR="00E7208B" w:rsidRDefault="00E7208B" w:rsidP="00E7208B">
      <w:pPr>
        <w:ind w:firstLine="562"/>
      </w:pPr>
      <w:proofErr w:type="spellStart"/>
      <w:r>
        <w:t>ППС</w:t>
      </w:r>
      <w:proofErr w:type="spellEnd"/>
      <w:r>
        <w:t xml:space="preserve">     – 3227 </w:t>
      </w:r>
      <w:r>
        <w:rPr>
          <w:b/>
        </w:rPr>
        <w:t xml:space="preserve"> </w:t>
      </w:r>
      <w:r>
        <w:t>(3248; 99,3%);</w:t>
      </w:r>
    </w:p>
    <w:p w:rsidR="00E7208B" w:rsidRDefault="00E7208B" w:rsidP="00E7208B">
      <w:pPr>
        <w:ind w:firstLine="562"/>
      </w:pPr>
      <w:r>
        <w:t xml:space="preserve">ОВО     </w:t>
      </w:r>
      <w:r>
        <w:rPr>
          <w:b/>
        </w:rPr>
        <w:t xml:space="preserve">–3141  </w:t>
      </w:r>
      <w:r>
        <w:t>(3347; -6,21%);</w:t>
      </w:r>
    </w:p>
    <w:p w:rsidR="00E7208B" w:rsidRDefault="00E7208B" w:rsidP="00E7208B">
      <w:pPr>
        <w:ind w:firstLine="562"/>
      </w:pPr>
      <w:proofErr w:type="spellStart"/>
      <w:r>
        <w:t>ЦЛЛР</w:t>
      </w:r>
      <w:proofErr w:type="spellEnd"/>
      <w:r>
        <w:t xml:space="preserve">   </w:t>
      </w:r>
      <w:r>
        <w:rPr>
          <w:b/>
        </w:rPr>
        <w:t xml:space="preserve">– 36   </w:t>
      </w:r>
      <w:r>
        <w:t>(20; +80%)</w:t>
      </w:r>
    </w:p>
    <w:p w:rsidR="00E7208B" w:rsidRDefault="00E7208B" w:rsidP="00E7208B">
      <w:pPr>
        <w:ind w:firstLine="562"/>
      </w:pPr>
      <w:proofErr w:type="spellStart"/>
      <w:r>
        <w:t>ЭБ</w:t>
      </w:r>
      <w:proofErr w:type="spellEnd"/>
      <w:r>
        <w:t xml:space="preserve"> и ПК  –156</w:t>
      </w:r>
      <w:r>
        <w:rPr>
          <w:b/>
        </w:rPr>
        <w:t xml:space="preserve">  </w:t>
      </w:r>
      <w:r>
        <w:t>(58);</w:t>
      </w:r>
    </w:p>
    <w:p w:rsidR="00E7208B" w:rsidRDefault="00E7208B" w:rsidP="00E7208B">
      <w:pPr>
        <w:ind w:firstLine="562"/>
      </w:pPr>
      <w:proofErr w:type="spellStart"/>
      <w:r>
        <w:t>ОИАЗ</w:t>
      </w:r>
      <w:proofErr w:type="spellEnd"/>
      <w:r>
        <w:t>-10 (6)</w:t>
      </w:r>
    </w:p>
    <w:p w:rsidR="00E7208B" w:rsidRDefault="00E7208B" w:rsidP="00E7208B">
      <w:pPr>
        <w:ind w:firstLine="562"/>
      </w:pPr>
      <w:r>
        <w:t>ОУР – 14(21)</w:t>
      </w:r>
    </w:p>
    <w:p w:rsidR="00E7208B" w:rsidRDefault="00E7208B" w:rsidP="00E7208B">
      <w:pPr>
        <w:ind w:firstLine="562"/>
      </w:pPr>
      <w:r>
        <w:t>Иные -1</w:t>
      </w:r>
    </w:p>
    <w:p w:rsidR="00E7208B" w:rsidRDefault="00E7208B" w:rsidP="00E7208B">
      <w:pPr>
        <w:ind w:firstLine="562"/>
        <w:rPr>
          <w:b/>
          <w:u w:val="single"/>
        </w:rPr>
      </w:pPr>
      <w:r>
        <w:rPr>
          <w:b/>
          <w:u w:val="single"/>
        </w:rPr>
        <w:t xml:space="preserve">По пресечению административных правонарушений посягающих </w:t>
      </w:r>
    </w:p>
    <w:p w:rsidR="00E7208B" w:rsidRDefault="00E7208B" w:rsidP="00E7208B">
      <w:pPr>
        <w:ind w:firstLine="562"/>
        <w:rPr>
          <w:b/>
          <w:u w:val="single"/>
        </w:rPr>
      </w:pPr>
      <w:r>
        <w:rPr>
          <w:b/>
          <w:u w:val="single"/>
        </w:rPr>
        <w:t>на общественный порядок.</w:t>
      </w:r>
    </w:p>
    <w:p w:rsidR="00E7208B" w:rsidRDefault="00E7208B" w:rsidP="00E7208B">
      <w:pPr>
        <w:ind w:firstLine="562"/>
        <w:rPr>
          <w:b/>
        </w:rPr>
      </w:pPr>
      <w:r>
        <w:rPr>
          <w:b/>
        </w:rPr>
        <w:t>Пресечение мелкого хулиганства</w:t>
      </w:r>
    </w:p>
    <w:p w:rsidR="00E7208B" w:rsidRDefault="00E7208B" w:rsidP="00E7208B">
      <w:pPr>
        <w:ind w:firstLine="562"/>
        <w:rPr>
          <w:b/>
        </w:rPr>
      </w:pPr>
      <w:r>
        <w:rPr>
          <w:b/>
        </w:rPr>
        <w:t>(статья 20.1 КоАП РФ)</w:t>
      </w:r>
    </w:p>
    <w:p w:rsidR="00E7208B" w:rsidRDefault="00E7208B" w:rsidP="00E7208B">
      <w:pPr>
        <w:ind w:firstLine="562"/>
      </w:pPr>
      <w:r>
        <w:t xml:space="preserve">Количество задокументированных фактов мелкого хулиганства подразделениями </w:t>
      </w:r>
      <w:proofErr w:type="spellStart"/>
      <w:r>
        <w:t>ООП</w:t>
      </w:r>
      <w:proofErr w:type="spellEnd"/>
      <w:r>
        <w:t xml:space="preserve"> с начала года 1796 (2589; -30,59%).</w:t>
      </w:r>
    </w:p>
    <w:p w:rsidR="00E7208B" w:rsidRDefault="00E7208B" w:rsidP="00E7208B">
      <w:pPr>
        <w:ind w:firstLine="562"/>
      </w:pPr>
      <w:r>
        <w:t xml:space="preserve">От общего количества рассмотрено в соответствии со </w:t>
      </w:r>
      <w:proofErr w:type="spellStart"/>
      <w:r>
        <w:t>ст.23.3</w:t>
      </w:r>
      <w:proofErr w:type="spellEnd"/>
      <w:r>
        <w:t xml:space="preserve"> КоАП РФ 1181 </w:t>
      </w:r>
      <w:r>
        <w:rPr>
          <w:b/>
        </w:rPr>
        <w:t xml:space="preserve"> </w:t>
      </w:r>
      <w:r>
        <w:t>(1414, -16,48%) административных дел, наложено штрафов на общую сумму</w:t>
      </w:r>
      <w:r>
        <w:rPr>
          <w:b/>
        </w:rPr>
        <w:t xml:space="preserve"> 595000</w:t>
      </w:r>
      <w:r>
        <w:t xml:space="preserve"> (711000, -1632%) рублей, направлено в суды</w:t>
      </w:r>
      <w:r>
        <w:rPr>
          <w:b/>
        </w:rPr>
        <w:t xml:space="preserve"> 6 </w:t>
      </w:r>
      <w:r>
        <w:t>(15,  -60%), по ходатайству на рассмотрение по месту жительства в иные ОВД</w:t>
      </w:r>
      <w:r>
        <w:rPr>
          <w:b/>
        </w:rPr>
        <w:t xml:space="preserve"> 602 </w:t>
      </w:r>
      <w:r>
        <w:t xml:space="preserve">(1159; </w:t>
      </w:r>
    </w:p>
    <w:p w:rsidR="00E7208B" w:rsidRDefault="00E7208B" w:rsidP="00E7208B">
      <w:pPr>
        <w:ind w:firstLine="562"/>
      </w:pPr>
      <w:r>
        <w:t xml:space="preserve">-48,06%), в </w:t>
      </w:r>
      <w:proofErr w:type="spellStart"/>
      <w:r>
        <w:t>КДН</w:t>
      </w:r>
      <w:proofErr w:type="spellEnd"/>
      <w:r>
        <w:t xml:space="preserve"> 1.</w:t>
      </w:r>
    </w:p>
    <w:p w:rsidR="00E7208B" w:rsidRDefault="00E7208B" w:rsidP="00E7208B">
      <w:pPr>
        <w:ind w:firstLine="562"/>
      </w:pPr>
      <w:r>
        <w:t>Пресечение распития пива и напитков, изготавливаемых на его основе, алкогольной и спиртосодержащей продукции либо потребление наркотических средств или психотропных веществ в общественных местах  (статья 20.20 КоАП РФ).</w:t>
      </w:r>
    </w:p>
    <w:p w:rsidR="00E7208B" w:rsidRDefault="00E7208B" w:rsidP="00E7208B">
      <w:pPr>
        <w:ind w:firstLine="562"/>
        <w:rPr>
          <w:b/>
        </w:rPr>
      </w:pPr>
      <w:r>
        <w:t>Всего задокументировано-3311</w:t>
      </w:r>
      <w:r>
        <w:rPr>
          <w:b/>
        </w:rPr>
        <w:t xml:space="preserve"> </w:t>
      </w:r>
      <w:r>
        <w:t xml:space="preserve"> (2533; +30,71%) фактов.</w:t>
      </w:r>
    </w:p>
    <w:p w:rsidR="00E7208B" w:rsidRDefault="00E7208B" w:rsidP="00E7208B">
      <w:pPr>
        <w:ind w:firstLine="562"/>
      </w:pPr>
      <w:r>
        <w:t xml:space="preserve">От общего количества рассмотрено в соответствии со </w:t>
      </w:r>
      <w:proofErr w:type="spellStart"/>
      <w:r>
        <w:t>ст.23.3</w:t>
      </w:r>
      <w:proofErr w:type="spellEnd"/>
      <w:r>
        <w:t xml:space="preserve"> КоАП РФ</w:t>
      </w:r>
      <w:r>
        <w:rPr>
          <w:b/>
        </w:rPr>
        <w:t xml:space="preserve"> 2239 </w:t>
      </w:r>
      <w:r>
        <w:t xml:space="preserve">(1380, +62,25%)  административных дел, наложено штрафов на общую сумму 1112500 (692000, +60,77%) рублей, направлено по ходатайству на рассмотрение по месту жительства в </w:t>
      </w:r>
      <w:proofErr w:type="spellStart"/>
      <w:r>
        <w:t>ОВД1059</w:t>
      </w:r>
      <w:proofErr w:type="spellEnd"/>
      <w:r>
        <w:rPr>
          <w:b/>
        </w:rPr>
        <w:t xml:space="preserve"> </w:t>
      </w:r>
      <w:r>
        <w:t xml:space="preserve">(1129; - 6,20%), в </w:t>
      </w:r>
      <w:proofErr w:type="spellStart"/>
      <w:r>
        <w:t>КДН</w:t>
      </w:r>
      <w:proofErr w:type="spellEnd"/>
      <w:r>
        <w:t xml:space="preserve"> 13</w:t>
      </w:r>
      <w:r>
        <w:rPr>
          <w:b/>
        </w:rPr>
        <w:t xml:space="preserve"> </w:t>
      </w:r>
      <w:r>
        <w:t>(24; -45,83).</w:t>
      </w:r>
    </w:p>
    <w:p w:rsidR="00E7208B" w:rsidRDefault="00E7208B" w:rsidP="00E7208B">
      <w:pPr>
        <w:ind w:firstLine="562"/>
        <w:rPr>
          <w:b/>
        </w:rPr>
      </w:pPr>
      <w:r>
        <w:rPr>
          <w:b/>
        </w:rPr>
        <w:t>Появление в  общественных местах в состоянии опьянения</w:t>
      </w:r>
    </w:p>
    <w:p w:rsidR="00E7208B" w:rsidRDefault="00E7208B" w:rsidP="00E7208B">
      <w:pPr>
        <w:ind w:firstLine="562"/>
        <w:rPr>
          <w:b/>
        </w:rPr>
      </w:pPr>
      <w:r>
        <w:rPr>
          <w:b/>
        </w:rPr>
        <w:t>(статья 20.21 КоАП РФ)</w:t>
      </w:r>
    </w:p>
    <w:p w:rsidR="00E7208B" w:rsidRDefault="00E7208B" w:rsidP="00E7208B">
      <w:pPr>
        <w:ind w:firstLine="562"/>
      </w:pPr>
      <w:r>
        <w:t xml:space="preserve">   Всего задокументировано 146</w:t>
      </w:r>
      <w:r>
        <w:rPr>
          <w:b/>
        </w:rPr>
        <w:t xml:space="preserve"> </w:t>
      </w:r>
      <w:r>
        <w:t xml:space="preserve">(302;  -51,66%) </w:t>
      </w:r>
    </w:p>
    <w:p w:rsidR="00E7208B" w:rsidRDefault="00E7208B" w:rsidP="00E7208B">
      <w:pPr>
        <w:ind w:firstLine="562"/>
      </w:pPr>
      <w:r>
        <w:lastRenderedPageBreak/>
        <w:t xml:space="preserve">От общего количества рассмотрено в соответствии  со </w:t>
      </w:r>
      <w:proofErr w:type="spellStart"/>
      <w:r>
        <w:t>ст.23.3</w:t>
      </w:r>
      <w:proofErr w:type="spellEnd"/>
      <w:r>
        <w:t xml:space="preserve"> КоАП  РФ  79</w:t>
      </w:r>
      <w:r>
        <w:rPr>
          <w:b/>
        </w:rPr>
        <w:t xml:space="preserve"> </w:t>
      </w:r>
      <w:r>
        <w:t xml:space="preserve">(148, -46,62%) административных дел, наложено штрафов на общую сумму 39500 (74000,-46,62%) рублей, направлено по ходатайству на рассмотрение по месту жительства в иные ОВД 42 </w:t>
      </w:r>
      <w:r>
        <w:rPr>
          <w:b/>
        </w:rPr>
        <w:t xml:space="preserve"> </w:t>
      </w:r>
      <w:r>
        <w:t xml:space="preserve">(95), в </w:t>
      </w:r>
      <w:proofErr w:type="spellStart"/>
      <w:r>
        <w:t>КДН</w:t>
      </w:r>
      <w:proofErr w:type="spellEnd"/>
      <w:r>
        <w:t xml:space="preserve">  25</w:t>
      </w:r>
      <w:r>
        <w:rPr>
          <w:b/>
        </w:rPr>
        <w:t xml:space="preserve"> </w:t>
      </w:r>
      <w:r>
        <w:t xml:space="preserve">(59). </w:t>
      </w:r>
      <w:r>
        <w:tab/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Cs/>
          <w:spacing w:val="-4"/>
        </w:rPr>
      </w:pPr>
      <w:r>
        <w:rPr>
          <w:bCs/>
          <w:spacing w:val="-4"/>
        </w:rPr>
        <w:t>Анализируя деятельность работы подразделений УМВД РФ по г. Кызылу по применению административного законодательства наблюдается, что   с целью достижения положительных показателей в ряде случаев сотрудники составляют протоколы на одних и тех же лиц, не имеющих постоянного заработка и не проживающих по месту регистрации. Заведомо зная о невозможности уплаты такими гражданами административных штрафов, сотрудники не направляют указанные административные материалы на рассмотрение в суд.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Cs/>
          <w:spacing w:val="-4"/>
        </w:rPr>
      </w:pPr>
      <w:r>
        <w:rPr>
          <w:bCs/>
          <w:spacing w:val="-4"/>
        </w:rPr>
        <w:t>Также считаю необходимым отметить, что в подразделении ОВО практически отсутствуют результаты по выявлению правонарушений за появление в общественных местах в состоянии алкогольного опьянения (</w:t>
      </w:r>
      <w:proofErr w:type="spellStart"/>
      <w:r>
        <w:rPr>
          <w:bCs/>
          <w:spacing w:val="-4"/>
        </w:rPr>
        <w:t>ст.20.21</w:t>
      </w:r>
      <w:proofErr w:type="spellEnd"/>
      <w:r>
        <w:rPr>
          <w:bCs/>
          <w:spacing w:val="-4"/>
        </w:rPr>
        <w:t xml:space="preserve"> КоАП РФ).  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</w:pPr>
      <w:r>
        <w:t xml:space="preserve"> Розничная продажа несовершеннолетнему лицу  алкогольной продукции, если это действие не содержит уголовно наказуемого деяния (</w:t>
      </w:r>
      <w:proofErr w:type="spellStart"/>
      <w:r>
        <w:t>ч.2</w:t>
      </w:r>
      <w:r>
        <w:rPr>
          <w:vertAlign w:val="superscript"/>
        </w:rPr>
        <w:t>1</w:t>
      </w:r>
      <w:proofErr w:type="spellEnd"/>
      <w:r>
        <w:t xml:space="preserve"> ст. 14.16 КоАП РФ).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</w:pPr>
      <w:r>
        <w:t xml:space="preserve">Всего сотрудниками </w:t>
      </w:r>
      <w:proofErr w:type="spellStart"/>
      <w:r>
        <w:t>ОПДН</w:t>
      </w:r>
      <w:proofErr w:type="spellEnd"/>
      <w:r>
        <w:t xml:space="preserve"> задокументировано -30</w:t>
      </w:r>
      <w:r>
        <w:rPr>
          <w:b/>
        </w:rPr>
        <w:t xml:space="preserve"> </w:t>
      </w:r>
      <w:r>
        <w:t>(51; -43,40%) фактов, по которым наложено штрафов на общую сумму 765000  (1590000) рублей.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jc w:val="center"/>
        <w:rPr>
          <w:b/>
        </w:rPr>
      </w:pP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jc w:val="center"/>
        <w:rPr>
          <w:b/>
        </w:rPr>
      </w:pPr>
      <w:r>
        <w:rPr>
          <w:b/>
        </w:rPr>
        <w:t>Нарушение правил продажи этилового спирта, алкогольной и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jc w:val="center"/>
        <w:rPr>
          <w:b/>
        </w:rPr>
      </w:pPr>
      <w:r>
        <w:rPr>
          <w:b/>
        </w:rPr>
        <w:t>спиртосодержащей продукции, а также пива и напитков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jc w:val="center"/>
        <w:rPr>
          <w:b/>
        </w:rPr>
      </w:pPr>
      <w:r>
        <w:rPr>
          <w:b/>
        </w:rPr>
        <w:t>изготавливаемых на его основе (</w:t>
      </w:r>
      <w:proofErr w:type="spellStart"/>
      <w:r>
        <w:rPr>
          <w:b/>
        </w:rPr>
        <w:t>ч.3</w:t>
      </w:r>
      <w:proofErr w:type="spellEnd"/>
      <w:r>
        <w:rPr>
          <w:b/>
        </w:rPr>
        <w:t xml:space="preserve"> ст. 14.16 КоАП РФ)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</w:pP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</w:pPr>
      <w:r>
        <w:t xml:space="preserve">Всего задокументировано </w:t>
      </w:r>
      <w:proofErr w:type="spellStart"/>
      <w:r>
        <w:t>УУП</w:t>
      </w:r>
      <w:proofErr w:type="spellEnd"/>
      <w:r>
        <w:t xml:space="preserve"> и ПДН 5 (14, -64,29%)  фактов, все рассмотрены в рамках </w:t>
      </w:r>
      <w:proofErr w:type="spellStart"/>
      <w:r>
        <w:t>ст.23.3</w:t>
      </w:r>
      <w:proofErr w:type="spellEnd"/>
      <w:r>
        <w:t xml:space="preserve"> КоАП РФ- 4(14; -71,43)</w:t>
      </w:r>
      <w:r>
        <w:rPr>
          <w:b/>
        </w:rPr>
        <w:t xml:space="preserve"> </w:t>
      </w:r>
      <w:r>
        <w:t>наложено штрафов на общую сумму 20000</w:t>
      </w:r>
      <w:r>
        <w:rPr>
          <w:b/>
        </w:rPr>
        <w:t xml:space="preserve"> </w:t>
      </w:r>
      <w:r>
        <w:t xml:space="preserve">(75000-73,33%). 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</w:pPr>
      <w:r>
        <w:t xml:space="preserve">Субъектом данного административного правонарушения являются должностные лица (индивидуальные предприниматели), которые зачастую находятся за пределами обслуживаемой территории в целях ухода от административной  ответственности. В соответствии с постановлением Пленума Верховного Суда РФ от 24.10.2006 г. № 18 «О некоторых вопросах, возникающих у судов при применении Особенной части Кодекса Российской Федерации об  административных правонарушениях» лица, не наделенные организационно-распорядительными функциями, работающие в организации или у индивидуального предпринимателя (продавцы, кассиры) также </w:t>
      </w:r>
      <w:proofErr w:type="gramStart"/>
      <w:r>
        <w:t>могут</w:t>
      </w:r>
      <w:proofErr w:type="gramEnd"/>
      <w:r>
        <w:t xml:space="preserve"> привлечены к административной ответственности. </w:t>
      </w:r>
      <w:proofErr w:type="gramStart"/>
      <w:r>
        <w:t xml:space="preserve">При выявлении правонарушений, связанных  с нарушением  правил реализации алкогольной продукции применяется практика привлечения граждан к административной ответственности по </w:t>
      </w:r>
      <w:proofErr w:type="spellStart"/>
      <w:r>
        <w:t>ст.14.2</w:t>
      </w:r>
      <w:proofErr w:type="spellEnd"/>
      <w:r>
        <w:t xml:space="preserve"> КоАП РФ (незаконная продажа товаров  и иных вещей), свободная реализация которых запрещена или ограничена), таким образом, за истекший период текущего года по данной статье задокументировано всего 700 (536; +30,60%)   фактов нарушений правил продажи алкогольной продукции.</w:t>
      </w:r>
      <w:proofErr w:type="gramEnd"/>
      <w:r>
        <w:t xml:space="preserve"> В соответствии со </w:t>
      </w:r>
      <w:proofErr w:type="spellStart"/>
      <w:r>
        <w:t>ст.23.1</w:t>
      </w:r>
      <w:proofErr w:type="spellEnd"/>
      <w:r>
        <w:t xml:space="preserve"> КоАП РФ дела рассматривают судьи мирового суда.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/>
          <w:color w:val="000000"/>
        </w:rPr>
      </w:pPr>
      <w:r>
        <w:rPr>
          <w:b/>
          <w:color w:val="000000"/>
        </w:rPr>
        <w:t xml:space="preserve">Привлечение за неуплату административного штрафа в срок 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/>
          <w:color w:val="000000"/>
        </w:rPr>
      </w:pPr>
      <w:r>
        <w:rPr>
          <w:b/>
          <w:color w:val="000000"/>
        </w:rPr>
        <w:t>(</w:t>
      </w:r>
      <w:proofErr w:type="spellStart"/>
      <w:r>
        <w:rPr>
          <w:b/>
          <w:color w:val="000000"/>
        </w:rPr>
        <w:t>ч.1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ст.20.25</w:t>
      </w:r>
      <w:proofErr w:type="spellEnd"/>
      <w:r>
        <w:rPr>
          <w:b/>
          <w:color w:val="000000"/>
        </w:rPr>
        <w:t xml:space="preserve"> КоАП РФ)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color w:val="000000"/>
        </w:rPr>
      </w:pPr>
      <w:r>
        <w:rPr>
          <w:color w:val="000000"/>
        </w:rPr>
        <w:t>Всего  задокументировано 893</w:t>
      </w:r>
      <w:r>
        <w:rPr>
          <w:b/>
          <w:color w:val="000000"/>
        </w:rPr>
        <w:t xml:space="preserve"> </w:t>
      </w:r>
      <w:r>
        <w:rPr>
          <w:color w:val="000000"/>
        </w:rPr>
        <w:t>(810, -10,25%) фактов.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color w:val="000000"/>
        </w:rPr>
      </w:pPr>
      <w:r>
        <w:rPr>
          <w:color w:val="000000"/>
        </w:rPr>
        <w:t>Из 8696</w:t>
      </w:r>
      <w:r>
        <w:rPr>
          <w:b/>
          <w:color w:val="000000"/>
        </w:rPr>
        <w:t xml:space="preserve"> </w:t>
      </w:r>
      <w:r>
        <w:rPr>
          <w:color w:val="000000"/>
        </w:rPr>
        <w:t>(8913, -2,43%) задокументированных сотрудниками УМВД РФ по г. Кызылу дел об административных правонарушениях: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color w:val="000000"/>
        </w:rPr>
      </w:pPr>
      <w:r>
        <w:rPr>
          <w:color w:val="000000"/>
        </w:rPr>
        <w:t xml:space="preserve">направлено по подведомственности –4407  </w:t>
      </w:r>
      <w:r>
        <w:rPr>
          <w:b/>
          <w:color w:val="000000"/>
        </w:rPr>
        <w:t xml:space="preserve"> </w:t>
      </w:r>
      <w:r>
        <w:rPr>
          <w:color w:val="000000"/>
        </w:rPr>
        <w:t>(5067; -13,03%)</w:t>
      </w:r>
      <w:r>
        <w:rPr>
          <w:b/>
          <w:color w:val="000000"/>
        </w:rPr>
        <w:t xml:space="preserve"> </w:t>
      </w:r>
      <w:r>
        <w:rPr>
          <w:color w:val="000000"/>
        </w:rPr>
        <w:t>дел об административных правонарушениях, в том числе: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Cs/>
          <w:color w:val="000000"/>
        </w:rPr>
      </w:pPr>
      <w:r>
        <w:rPr>
          <w:bCs/>
          <w:color w:val="000000"/>
        </w:rPr>
        <w:t xml:space="preserve">- в соответствии со </w:t>
      </w:r>
      <w:proofErr w:type="spellStart"/>
      <w:r>
        <w:rPr>
          <w:bCs/>
          <w:color w:val="000000"/>
        </w:rPr>
        <w:t>ст.23.2</w:t>
      </w:r>
      <w:proofErr w:type="spellEnd"/>
      <w:r>
        <w:rPr>
          <w:bCs/>
          <w:color w:val="000000"/>
        </w:rPr>
        <w:t xml:space="preserve"> КоАП РФ в </w:t>
      </w:r>
      <w:proofErr w:type="spellStart"/>
      <w:r>
        <w:rPr>
          <w:bCs/>
          <w:color w:val="000000"/>
        </w:rPr>
        <w:t>КДН</w:t>
      </w:r>
      <w:proofErr w:type="spellEnd"/>
      <w:r>
        <w:rPr>
          <w:bCs/>
          <w:color w:val="000000"/>
        </w:rPr>
        <w:t xml:space="preserve"> – 577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 xml:space="preserve">(781; -26,12%); 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Cs/>
          <w:color w:val="000000"/>
        </w:rPr>
      </w:pPr>
      <w:r>
        <w:rPr>
          <w:bCs/>
          <w:color w:val="000000"/>
        </w:rPr>
        <w:t>- в суды –1882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(1607; +17,11%);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Cs/>
          <w:color w:val="000000"/>
        </w:rPr>
      </w:pPr>
      <w:r>
        <w:rPr>
          <w:bCs/>
          <w:color w:val="000000"/>
        </w:rPr>
        <w:t xml:space="preserve">- направлено по ходатайству по </w:t>
      </w:r>
      <w:proofErr w:type="spellStart"/>
      <w:r>
        <w:rPr>
          <w:bCs/>
          <w:color w:val="000000"/>
        </w:rPr>
        <w:t>ст.29.5</w:t>
      </w:r>
      <w:proofErr w:type="spellEnd"/>
      <w:r>
        <w:rPr>
          <w:bCs/>
          <w:color w:val="000000"/>
        </w:rPr>
        <w:t xml:space="preserve"> КоАП РФ в иные ОВД по месту жительства – 1931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(2657,-27,32%);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Cs/>
          <w:color w:val="000000"/>
        </w:rPr>
      </w:pPr>
      <w:r>
        <w:rPr>
          <w:bCs/>
          <w:color w:val="000000"/>
        </w:rPr>
        <w:lastRenderedPageBreak/>
        <w:t xml:space="preserve"> - в </w:t>
      </w:r>
      <w:proofErr w:type="spellStart"/>
      <w:r>
        <w:rPr>
          <w:bCs/>
          <w:color w:val="000000"/>
        </w:rPr>
        <w:t>ФМС</w:t>
      </w:r>
      <w:proofErr w:type="spellEnd"/>
      <w:r>
        <w:rPr>
          <w:bCs/>
          <w:color w:val="000000"/>
        </w:rPr>
        <w:t xml:space="preserve"> –</w:t>
      </w:r>
      <w:r>
        <w:rPr>
          <w:b/>
          <w:bCs/>
          <w:color w:val="000000"/>
        </w:rPr>
        <w:t xml:space="preserve"> 4</w:t>
      </w:r>
      <w:r>
        <w:rPr>
          <w:bCs/>
          <w:color w:val="000000"/>
        </w:rPr>
        <w:t xml:space="preserve"> (5);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Cs/>
          <w:color w:val="000000"/>
        </w:rPr>
      </w:pPr>
      <w:r>
        <w:rPr>
          <w:bCs/>
          <w:color w:val="000000"/>
        </w:rPr>
        <w:t xml:space="preserve"> - в Административную комиссию Мэрии г. Кызыла -  </w:t>
      </w:r>
      <w:r>
        <w:rPr>
          <w:b/>
          <w:bCs/>
          <w:color w:val="000000"/>
        </w:rPr>
        <w:t>0</w:t>
      </w:r>
      <w:proofErr w:type="gramStart"/>
      <w:r>
        <w:rPr>
          <w:bCs/>
          <w:color w:val="000000"/>
        </w:rPr>
        <w:t xml:space="preserve"> ;</w:t>
      </w:r>
      <w:proofErr w:type="gramEnd"/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Cs/>
          <w:color w:val="000000"/>
        </w:rPr>
      </w:pPr>
      <w:r>
        <w:rPr>
          <w:bCs/>
          <w:color w:val="000000"/>
        </w:rPr>
        <w:t xml:space="preserve"> - в иные ведомства –13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(17; -23,53) .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color w:val="000000"/>
        </w:rPr>
      </w:pPr>
      <w:r>
        <w:rPr>
          <w:color w:val="000000"/>
        </w:rPr>
        <w:t xml:space="preserve">Рассмотрено в соответствии со </w:t>
      </w:r>
      <w:proofErr w:type="spellStart"/>
      <w:r>
        <w:rPr>
          <w:color w:val="000000"/>
        </w:rPr>
        <w:t>ст.23.3</w:t>
      </w:r>
      <w:proofErr w:type="spellEnd"/>
      <w:r>
        <w:rPr>
          <w:color w:val="000000"/>
        </w:rPr>
        <w:t xml:space="preserve"> КоАП РФ –</w:t>
      </w:r>
      <w:r>
        <w:rPr>
          <w:b/>
          <w:color w:val="000000"/>
        </w:rPr>
        <w:t xml:space="preserve"> </w:t>
      </w:r>
      <w:r>
        <w:rPr>
          <w:color w:val="000000"/>
        </w:rPr>
        <w:t>4289 (3846; +11,52%), по которым приняты решения: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color w:val="000000"/>
        </w:rPr>
      </w:pPr>
      <w:r>
        <w:rPr>
          <w:color w:val="000000"/>
        </w:rPr>
        <w:t>- «предупредить» - 154</w:t>
      </w:r>
      <w:r>
        <w:rPr>
          <w:b/>
          <w:color w:val="000000"/>
        </w:rPr>
        <w:t xml:space="preserve"> </w:t>
      </w:r>
      <w:r>
        <w:rPr>
          <w:color w:val="000000"/>
        </w:rPr>
        <w:t>(98, +57,14%);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color w:val="000000"/>
        </w:rPr>
      </w:pPr>
      <w:r>
        <w:rPr>
          <w:color w:val="000000"/>
        </w:rPr>
        <w:t>- «штраф»</w:t>
      </w:r>
      <w:r>
        <w:rPr>
          <w:b/>
          <w:color w:val="000000"/>
        </w:rPr>
        <w:t xml:space="preserve"> - </w:t>
      </w:r>
      <w:r>
        <w:rPr>
          <w:color w:val="000000"/>
        </w:rPr>
        <w:t>4135 (3748, +10,33%</w:t>
      </w:r>
      <w:r>
        <w:rPr>
          <w:b/>
          <w:color w:val="000000"/>
        </w:rPr>
        <w:t>)</w:t>
      </w:r>
      <w:r>
        <w:rPr>
          <w:color w:val="000000"/>
        </w:rPr>
        <w:t>, по которым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наложено штрафов на </w:t>
      </w:r>
      <w:proofErr w:type="gramStart"/>
      <w:r>
        <w:rPr>
          <w:color w:val="000000"/>
        </w:rPr>
        <w:t>общую</w:t>
      </w:r>
      <w:proofErr w:type="gramEnd"/>
      <w:r>
        <w:rPr>
          <w:color w:val="000000"/>
        </w:rPr>
        <w:t xml:space="preserve"> сумму-2864500</w:t>
      </w:r>
      <w:r>
        <w:rPr>
          <w:b/>
          <w:color w:val="000000"/>
        </w:rPr>
        <w:t xml:space="preserve"> </w:t>
      </w:r>
      <w:r>
        <w:rPr>
          <w:color w:val="000000"/>
        </w:rPr>
        <w:t>(3555800;-19,44%) рублей.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Cs/>
          <w:color w:val="000000"/>
        </w:rPr>
      </w:pPr>
      <w:r>
        <w:rPr>
          <w:color w:val="000000"/>
        </w:rPr>
        <w:t xml:space="preserve">По сведениям администратора по штрафам </w:t>
      </w:r>
      <w:proofErr w:type="spellStart"/>
      <w:r>
        <w:rPr>
          <w:color w:val="000000"/>
        </w:rPr>
        <w:t>ЦФО</w:t>
      </w:r>
      <w:proofErr w:type="spellEnd"/>
      <w:r>
        <w:rPr>
          <w:color w:val="000000"/>
        </w:rPr>
        <w:t xml:space="preserve"> МВД по РТ за 6 месяцев 2016 года </w:t>
      </w:r>
      <w:r>
        <w:rPr>
          <w:bCs/>
          <w:color w:val="000000"/>
        </w:rPr>
        <w:t>на счет поступления административных штрафов УМВД РФ по г. Кызылу (без ДПС</w:t>
      </w:r>
      <w:r>
        <w:rPr>
          <w:bCs/>
        </w:rPr>
        <w:t>) поступило</w:t>
      </w:r>
      <w:r>
        <w:t xml:space="preserve"> 2869500 рублей (1688299), таким</w:t>
      </w:r>
      <w:r>
        <w:rPr>
          <w:color w:val="000000"/>
        </w:rPr>
        <w:t xml:space="preserve"> образом, п</w:t>
      </w:r>
      <w:r>
        <w:rPr>
          <w:bCs/>
          <w:color w:val="000000"/>
        </w:rPr>
        <w:t>роцент взыскаемости административных штрафов составляет  +58,8%. (</w:t>
      </w:r>
      <w:proofErr w:type="spellStart"/>
      <w:r>
        <w:rPr>
          <w:bCs/>
          <w:color w:val="000000"/>
        </w:rPr>
        <w:t>АППГ</w:t>
      </w:r>
      <w:proofErr w:type="spellEnd"/>
      <w:r>
        <w:rPr>
          <w:bCs/>
          <w:color w:val="000000"/>
        </w:rPr>
        <w:t xml:space="preserve"> 56,14%).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</w:pPr>
      <w:r>
        <w:t>Во исполнение Распоряжения МВД по Республике Тыва от 12.02.2016 г. №</w:t>
      </w:r>
      <w:proofErr w:type="spellStart"/>
      <w:r>
        <w:t>42р</w:t>
      </w:r>
      <w:proofErr w:type="spellEnd"/>
      <w:r>
        <w:t xml:space="preserve"> «О проведении оперативно-профилактической операции «Штраф» с 16 по 19 февраля  2016 г. Управлением МВД РФ по г. Кызылу на территории города проведена работа по выявлению лиц уклоняющихся от уплаты административных штрафов. 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Cs/>
          <w:color w:val="000000"/>
        </w:rPr>
      </w:pPr>
      <w:r>
        <w:rPr>
          <w:bCs/>
          <w:color w:val="000000"/>
        </w:rPr>
        <w:t xml:space="preserve">В соответствии с частью 5 ст. 32.2 КоАП РФ, статьи 30 Федерального закона РФ от  02.10.2007 г. № 229-ФЗ «Об исполнительном производстве» сотрудниками </w:t>
      </w:r>
      <w:proofErr w:type="spellStart"/>
      <w:r>
        <w:rPr>
          <w:bCs/>
          <w:color w:val="000000"/>
        </w:rPr>
        <w:t>ОИАЗ</w:t>
      </w:r>
      <w:proofErr w:type="spellEnd"/>
      <w:r>
        <w:rPr>
          <w:bCs/>
          <w:color w:val="000000"/>
        </w:rPr>
        <w:t xml:space="preserve"> еженедельно направляются постановления по делам об административных правонарушениях для принудительного взыскания в службу судебных приставов. Всего, за истекший отчетный период текущего года, направлено 2180 постановлений на 2351725000 руб. из них </w:t>
      </w:r>
      <w:proofErr w:type="spellStart"/>
      <w:r>
        <w:rPr>
          <w:b/>
        </w:rPr>
        <w:t>ч.2</w:t>
      </w:r>
      <w:r>
        <w:rPr>
          <w:b/>
          <w:vertAlign w:val="superscript"/>
        </w:rPr>
        <w:t>1</w:t>
      </w:r>
      <w:proofErr w:type="spellEnd"/>
      <w:r>
        <w:rPr>
          <w:b/>
        </w:rPr>
        <w:t xml:space="preserve"> ст. 14.16 КоАП РФ</w:t>
      </w:r>
      <w:r>
        <w:rPr>
          <w:bCs/>
          <w:color w:val="000000"/>
        </w:rPr>
        <w:t xml:space="preserve"> -51 материал на 1 3950000.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Cs/>
        </w:rPr>
      </w:pPr>
      <w:r>
        <w:rPr>
          <w:bCs/>
          <w:color w:val="000000"/>
        </w:rPr>
        <w:t>В</w:t>
      </w:r>
      <w:r>
        <w:rPr>
          <w:bCs/>
        </w:rPr>
        <w:t xml:space="preserve"> пресс-службу МВД направлен  по  пресс-релиз на тему «Административный штраф-это серьезно» для дальнейшего опубликования на официальном сайте МВД по РТ.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rPr>
          <w:bCs/>
          <w:color w:val="000000"/>
        </w:rPr>
      </w:pPr>
      <w:proofErr w:type="spellStart"/>
      <w:r>
        <w:rPr>
          <w:bCs/>
          <w:color w:val="000000"/>
        </w:rPr>
        <w:t>ОИАЗ</w:t>
      </w:r>
      <w:proofErr w:type="spellEnd"/>
      <w:r>
        <w:rPr>
          <w:bCs/>
          <w:color w:val="000000"/>
        </w:rPr>
        <w:t xml:space="preserve"> ежедневно ведется работа по внесению в электронную базу </w:t>
      </w:r>
      <w:proofErr w:type="spellStart"/>
      <w:r>
        <w:rPr>
          <w:bCs/>
          <w:color w:val="000000"/>
        </w:rPr>
        <w:t>ИЦ</w:t>
      </w:r>
      <w:proofErr w:type="spellEnd"/>
      <w:r>
        <w:rPr>
          <w:bCs/>
          <w:color w:val="000000"/>
        </w:rPr>
        <w:t xml:space="preserve"> МВД по РТ «</w:t>
      </w:r>
      <w:proofErr w:type="spellStart"/>
      <w:r>
        <w:rPr>
          <w:bCs/>
          <w:color w:val="000000"/>
        </w:rPr>
        <w:t>Адмпрактика</w:t>
      </w:r>
      <w:proofErr w:type="spellEnd"/>
      <w:r>
        <w:rPr>
          <w:bCs/>
          <w:color w:val="000000"/>
        </w:rPr>
        <w:t>» сведений о лицах, привлеченных к административной ответственности. Таким образом, с начала 2016 года, от общего количества дел об административном правонарушении внесено 8464 сведений в программу «</w:t>
      </w:r>
      <w:proofErr w:type="spellStart"/>
      <w:r>
        <w:rPr>
          <w:bCs/>
          <w:color w:val="000000"/>
        </w:rPr>
        <w:t>Адмпрактика</w:t>
      </w:r>
      <w:proofErr w:type="spellEnd"/>
      <w:r>
        <w:rPr>
          <w:bCs/>
          <w:color w:val="000000"/>
        </w:rPr>
        <w:t xml:space="preserve">», что составляет 85,6% от общего количества. 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</w:pPr>
      <w:r>
        <w:t xml:space="preserve">За истекший отчетный период поступило из иных регионов 65  административных дел на рассмотрение и принятие решения о привлечении к административной ответственности лиц, совершивших правонарушения за пределами Республики Тыва, в рамках </w:t>
      </w:r>
      <w:proofErr w:type="spellStart"/>
      <w:r>
        <w:t>ч.1</w:t>
      </w:r>
      <w:proofErr w:type="spellEnd"/>
      <w:r>
        <w:t xml:space="preserve"> </w:t>
      </w:r>
      <w:proofErr w:type="spellStart"/>
      <w:r>
        <w:t>ст.29.5</w:t>
      </w:r>
      <w:proofErr w:type="spellEnd"/>
      <w:r>
        <w:t xml:space="preserve"> КоАП РФ. Из них: рассмотрено 22, наложено штрафов на общую сумму 7000 рублей; 4 дела прекращено согласно </w:t>
      </w:r>
      <w:proofErr w:type="spellStart"/>
      <w:r>
        <w:t>п.6</w:t>
      </w:r>
      <w:proofErr w:type="spellEnd"/>
      <w:r>
        <w:t xml:space="preserve"> </w:t>
      </w:r>
      <w:proofErr w:type="spellStart"/>
      <w:r>
        <w:t>ч.1</w:t>
      </w:r>
      <w:proofErr w:type="spellEnd"/>
      <w:r>
        <w:t xml:space="preserve"> </w:t>
      </w:r>
      <w:proofErr w:type="spellStart"/>
      <w:r>
        <w:t>ст.24.5</w:t>
      </w:r>
      <w:proofErr w:type="spellEnd"/>
      <w:r>
        <w:t xml:space="preserve"> КоАП РФ; 10 направлено по территориальности в иные </w:t>
      </w:r>
      <w:proofErr w:type="spellStart"/>
      <w:r>
        <w:t>ТП</w:t>
      </w:r>
      <w:proofErr w:type="spellEnd"/>
      <w:r>
        <w:t xml:space="preserve">, ПП МВД по РТ; 25 возвращены отправителям на основании </w:t>
      </w:r>
      <w:proofErr w:type="spellStart"/>
      <w:r>
        <w:t>п.4</w:t>
      </w:r>
      <w:proofErr w:type="spellEnd"/>
      <w:r>
        <w:t xml:space="preserve"> </w:t>
      </w:r>
      <w:proofErr w:type="spellStart"/>
      <w:r>
        <w:t>ч.1</w:t>
      </w:r>
      <w:proofErr w:type="spellEnd"/>
      <w:r>
        <w:t xml:space="preserve"> </w:t>
      </w:r>
      <w:proofErr w:type="spellStart"/>
      <w:r>
        <w:t>ст.24.5</w:t>
      </w:r>
      <w:proofErr w:type="spellEnd"/>
      <w:r>
        <w:t xml:space="preserve"> КоАП РФ; 14 в производстве. </w:t>
      </w: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</w:pPr>
    </w:p>
    <w:p w:rsidR="00E7208B" w:rsidRDefault="00E7208B" w:rsidP="00E7208B">
      <w:pPr>
        <w:widowControl w:val="0"/>
        <w:pBdr>
          <w:bottom w:val="single" w:sz="4" w:space="31" w:color="FFFFFF"/>
        </w:pBdr>
        <w:tabs>
          <w:tab w:val="left" w:pos="9781"/>
        </w:tabs>
        <w:ind w:firstLine="562"/>
        <w:jc w:val="center"/>
        <w:rPr>
          <w:b/>
        </w:rPr>
      </w:pPr>
      <w:r>
        <w:rPr>
          <w:b/>
        </w:rPr>
        <w:t>Выводы из анализа и прогноз развития криминальной ситуации:</w:t>
      </w:r>
    </w:p>
    <w:p w:rsidR="00E7208B" w:rsidRDefault="00E7208B" w:rsidP="00E7208B">
      <w:pPr>
        <w:ind w:firstLine="562"/>
      </w:pPr>
      <w:r>
        <w:t xml:space="preserve">По результатам анализа выявлен ряд негативных тенденций в состоянии  оперативной обстановки, результатах оперативно-служебной деятельности УМВД РФ по г. Кызылу. Уровень  преступности  в городе  остается высоким, если взять последние пять лет, то  пик роста наблюдался за 1 полугодие 2016 года  - 2401 </w:t>
      </w:r>
      <w:r>
        <w:rPr>
          <w:i/>
          <w:color w:val="4F81BD"/>
        </w:rPr>
        <w:t>(приложение №1).</w:t>
      </w:r>
      <w:r>
        <w:t xml:space="preserve"> Причиной этого является   неудовлетворительное материальное положение существенного числа граждан, что подтверждается значительным удельным весом  преступлений, совершенных наиболее криминально активной частью  населени</w:t>
      </w:r>
      <w:proofErr w:type="gramStart"/>
      <w:r>
        <w:t>я-</w:t>
      </w:r>
      <w:proofErr w:type="gramEnd"/>
      <w:r>
        <w:t xml:space="preserve"> лицами, не имеющими постоянного источника доходов (515).</w:t>
      </w:r>
    </w:p>
    <w:p w:rsidR="00E7208B" w:rsidRDefault="00E7208B" w:rsidP="00E7208B">
      <w:pPr>
        <w:ind w:firstLine="562"/>
      </w:pPr>
      <w:r>
        <w:t xml:space="preserve">   </w:t>
      </w:r>
      <w:proofErr w:type="gramStart"/>
      <w:r>
        <w:t>По прежнему</w:t>
      </w:r>
      <w:proofErr w:type="gramEnd"/>
      <w:r>
        <w:t xml:space="preserve"> высока  доля 6.3% отмененных отказных материалов с последующим возбуждением уголовных дел (386).Наряду с объективными причинами, имеет место и снижение  уровня контроля со стороны руководителей за качеством рассмотрения заявлений и сообщений о совершенных правонарушениях.</w:t>
      </w:r>
    </w:p>
    <w:p w:rsidR="00E7208B" w:rsidRDefault="00E7208B" w:rsidP="00E7208B">
      <w:pPr>
        <w:ind w:firstLine="562"/>
      </w:pPr>
      <w:r>
        <w:lastRenderedPageBreak/>
        <w:t xml:space="preserve">На 80% возросло количество </w:t>
      </w:r>
      <w:proofErr w:type="gramStart"/>
      <w:r>
        <w:t>преступлений</w:t>
      </w:r>
      <w:proofErr w:type="gramEnd"/>
      <w:r>
        <w:t xml:space="preserve"> по которым  предварительное следствие обязательно,  вызывает серьезную озабоченность рост преступлений, связанных с хищением чужого имущества на 140%., рост краж сотовых телефонов.</w:t>
      </w:r>
    </w:p>
    <w:p w:rsidR="00E7208B" w:rsidRDefault="00E7208B" w:rsidP="00E7208B">
      <w:pPr>
        <w:ind w:firstLine="562"/>
      </w:pPr>
      <w:r>
        <w:t>С начала года не снижается количество зарегистрированных краж из квартир (126), что говорит о недостаточной деятельности сотрудников уголовного розыска, указывает на слабые результаты оперативно-</w:t>
      </w:r>
      <w:proofErr w:type="spellStart"/>
      <w:r>
        <w:t>разыскной</w:t>
      </w:r>
      <w:proofErr w:type="spellEnd"/>
      <w:r>
        <w:t xml:space="preserve"> деятельности.</w:t>
      </w:r>
    </w:p>
    <w:p w:rsidR="00E7208B" w:rsidRDefault="00E7208B" w:rsidP="00E7208B">
      <w:pPr>
        <w:ind w:firstLine="562"/>
      </w:pPr>
      <w:r>
        <w:t xml:space="preserve">   Наблюдаются недостатки в  осуществлении профилактики правонарушений и преступлений  в работе с лицами, состоящими на </w:t>
      </w:r>
      <w:proofErr w:type="spellStart"/>
      <w:r>
        <w:t>профучетах</w:t>
      </w:r>
      <w:proofErr w:type="spellEnd"/>
      <w:r>
        <w:t xml:space="preserve">. </w:t>
      </w:r>
    </w:p>
    <w:p w:rsidR="00E7208B" w:rsidRDefault="00E7208B" w:rsidP="00E7208B">
      <w:pPr>
        <w:ind w:firstLine="562"/>
      </w:pPr>
      <w:r>
        <w:t xml:space="preserve">  По-прежнему остается не решенной проблема совершения преступлений лицами, находящимся в состоянии опьянения (360). </w:t>
      </w:r>
    </w:p>
    <w:p w:rsidR="00E7208B" w:rsidRDefault="00E7208B" w:rsidP="00E7208B">
      <w:pPr>
        <w:ind w:firstLine="562"/>
      </w:pPr>
      <w:r>
        <w:rPr>
          <w:color w:val="FF0000"/>
        </w:rPr>
        <w:t xml:space="preserve">  </w:t>
      </w:r>
      <w:proofErr w:type="gramStart"/>
      <w:r>
        <w:t>Прогнозируя тенденцию развития криминальной ситуации во 2 полугодии 2016 год следует отметить,  что</w:t>
      </w:r>
      <w:proofErr w:type="gramEnd"/>
      <w:r>
        <w:t xml:space="preserve"> ее развитие  находится в устойчивой зависимости от складывающейся социально-экономической  обстановки,  политических, демографических и иных процессов происходящих на обслуживаемой территории (внутренняя миграция населения из сельской местности в город, безработица, и др.).</w:t>
      </w:r>
    </w:p>
    <w:p w:rsidR="00E7208B" w:rsidRDefault="00E7208B" w:rsidP="00E7208B">
      <w:pPr>
        <w:ind w:firstLine="562"/>
      </w:pPr>
      <w:r>
        <w:t xml:space="preserve">   Исходя из развития криминальной ситуации в городе в период с 2012 по 2015 год с учетом оценки факторов, оказывающих влияние на состояние преступности, в городе следует ожидать рост общего  числа регистрируемых преступлений (имущественных, против личности, тяжких и особо тяжких преступлений).</w:t>
      </w:r>
    </w:p>
    <w:p w:rsidR="00E7208B" w:rsidRDefault="00E7208B" w:rsidP="00E7208B">
      <w:pPr>
        <w:ind w:firstLine="562"/>
      </w:pPr>
      <w:r>
        <w:t xml:space="preserve">   Сохранение </w:t>
      </w:r>
      <w:proofErr w:type="spellStart"/>
      <w:r>
        <w:t>наступательности</w:t>
      </w:r>
      <w:proofErr w:type="spellEnd"/>
      <w:r>
        <w:t xml:space="preserve">  в применении  мер превентивного характера, прежде всего, направленных  на профилактику  тяжких и особо тяжких преступлений против личности, в том числе на бытовом  уровне, окажет позитивное влияние на динамику насильственных преступлений против личности (умышленные убийства, тяжкий  вред здоровью).</w:t>
      </w:r>
    </w:p>
    <w:p w:rsidR="00E7208B" w:rsidRDefault="00E7208B" w:rsidP="00E7208B">
      <w:pPr>
        <w:ind w:firstLine="562"/>
      </w:pPr>
      <w:r>
        <w:t xml:space="preserve">    Возрастет количество регистраций преступлений, связанных с  хищением чужого имущества. В целях выявления, профилактики преступлений указанной категории необходимо проведение комплексных оперативно-профилактических, оперативно-разыскных мероприятий на установление каналов сбыта похищенного имущества, групп совершающих преступления.  </w:t>
      </w:r>
    </w:p>
    <w:p w:rsidR="00E7208B" w:rsidRDefault="00E7208B" w:rsidP="00E7208B">
      <w:pPr>
        <w:ind w:firstLine="562"/>
      </w:pPr>
      <w:r>
        <w:t xml:space="preserve">   Преступления, связанные с незаконным оборотом наркотиков (растительного происхождения), будет по-прежнему распространяться по территории города, поэтому необходимо на плановой основе проводить комплекс оперативно-разыскных, профилактических мероприятий на выявление </w:t>
      </w:r>
      <w:proofErr w:type="spellStart"/>
      <w:r>
        <w:t>наркотрафика</w:t>
      </w:r>
      <w:proofErr w:type="spellEnd"/>
      <w:r>
        <w:t xml:space="preserve">, выявлении притонов, лиц причастных к незаконному обороту наркотических средств. </w:t>
      </w:r>
    </w:p>
    <w:p w:rsidR="00E7208B" w:rsidRDefault="00E7208B" w:rsidP="00E7208B">
      <w:pPr>
        <w:ind w:firstLine="562"/>
      </w:pPr>
      <w:r>
        <w:t xml:space="preserve">   Будет существенно осложняться социально-криминологическая  характеристика преступности  в городе  во 2 полугодии 2016 года. Возрастет  количество преступлений, совершенных </w:t>
      </w:r>
      <w:proofErr w:type="gramStart"/>
      <w:r>
        <w:t>лицами</w:t>
      </w:r>
      <w:proofErr w:type="gramEnd"/>
      <w:r>
        <w:t xml:space="preserve"> не имеющими постоянного источников дохода, лицами ранее судимыми, в </w:t>
      </w:r>
      <w:proofErr w:type="spellStart"/>
      <w:r>
        <w:t>т.ч</w:t>
      </w:r>
      <w:proofErr w:type="spellEnd"/>
      <w:r>
        <w:t>.  находящимся в состоянии  алкогольного опьянения.</w:t>
      </w:r>
    </w:p>
    <w:p w:rsidR="00E7208B" w:rsidRDefault="00E7208B" w:rsidP="00E7208B">
      <w:pPr>
        <w:ind w:firstLine="562"/>
      </w:pPr>
      <w:r>
        <w:t>На основании вышеизложенного, для предупреждения совершения преступлений, пресечения правонарушений, подразделениям УМВД РФ по г. Кызылу необходимо провести следующие мероприятия: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линии уголовного розыска: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-на постоянной основе проводить оперативно-профилактические, оперативно-разыскные мероприятия по отработке лиц, ранее  привлекавшихся  за совершение имущественных преступлений  и преступлений против личности, выявлении каналов сбыта; 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принять меры по сокращению остатка нераскрытых преступлений, особенно относящихся к категории «прошлых лет», в том числе умышленных убийств, причинения тяжкого вреда здоровью со смертельным исходом;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обеспечить  реализацию комплекса мер по предупреждению и раскрытию краж   и угонов автотранспорта. Продолжить проведение профилактических мероприятий по </w:t>
      </w:r>
      <w:r>
        <w:rPr>
          <w:rFonts w:ascii="Times New Roman" w:hAnsi="Times New Roman"/>
          <w:sz w:val="24"/>
        </w:rPr>
        <w:lastRenderedPageBreak/>
        <w:t xml:space="preserve">предупреждению краж и угонов </w:t>
      </w:r>
      <w:proofErr w:type="spellStart"/>
      <w:r>
        <w:rPr>
          <w:rFonts w:ascii="Times New Roman" w:hAnsi="Times New Roman"/>
          <w:sz w:val="24"/>
        </w:rPr>
        <w:t>АМТС</w:t>
      </w:r>
      <w:proofErr w:type="spellEnd"/>
      <w:r>
        <w:rPr>
          <w:rFonts w:ascii="Times New Roman" w:hAnsi="Times New Roman"/>
          <w:sz w:val="24"/>
        </w:rPr>
        <w:t xml:space="preserve"> в местах возможного совершения данных преступлений;</w:t>
      </w:r>
    </w:p>
    <w:p w:rsidR="00E7208B" w:rsidRDefault="00E7208B" w:rsidP="00E7208B">
      <w:pPr>
        <w:pStyle w:val="a5"/>
      </w:pPr>
      <w:r>
        <w:t xml:space="preserve"> По линии </w:t>
      </w:r>
      <w:proofErr w:type="spellStart"/>
      <w:r>
        <w:t>УУП</w:t>
      </w:r>
      <w:proofErr w:type="spellEnd"/>
      <w:r>
        <w:t>: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-с целью  профилактики и предотвращения  бытовой и  рецидивной преступности в городе, в рамках операции  провести профилактическую отработку каждого </w:t>
      </w:r>
      <w:proofErr w:type="spellStart"/>
      <w:r>
        <w:rPr>
          <w:rFonts w:ascii="Times New Roman" w:hAnsi="Times New Roman"/>
          <w:sz w:val="24"/>
        </w:rPr>
        <w:t>подучетного</w:t>
      </w:r>
      <w:proofErr w:type="spellEnd"/>
      <w:r>
        <w:rPr>
          <w:rFonts w:ascii="Times New Roman" w:hAnsi="Times New Roman"/>
          <w:sz w:val="24"/>
        </w:rPr>
        <w:t xml:space="preserve"> по месту жительства,  с обязательным  пополнением  данных в   паспортах административных участков; </w:t>
      </w:r>
    </w:p>
    <w:p w:rsidR="00E7208B" w:rsidRDefault="00E7208B" w:rsidP="00E7208B">
      <w:pPr>
        <w:ind w:firstLine="562"/>
      </w:pPr>
      <w:r>
        <w:t>- организовать проведение отчетов перед населением участковых уполномоченных полиции города на закрепленных административных участках с привлечением представителей органов местного самоуправления;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 целью предупреждения совершения тяжких и особо тяжких преступлений на бытовой почве направить основные усилия на выявление преступлений превентивного характера; 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-принять все необходимые меры по выявлению профилактических статей двойной превенции, в том числе преступлений по ст. 119 УК РФ;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- в целях предупреждения рецидивной преступности  повысить профилактическое  воздействие в отношении лиц, состоящих на учете в УМВД РФ  по г. Кызылу. При необходимости принять конкретные меры по предупреждению с их стороны повторных противоправных деяний, устранению причин и условий, их способствующих.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линии </w:t>
      </w:r>
      <w:proofErr w:type="spellStart"/>
      <w:r>
        <w:rPr>
          <w:rFonts w:ascii="Times New Roman" w:hAnsi="Times New Roman"/>
          <w:sz w:val="24"/>
        </w:rPr>
        <w:t>ОПДН</w:t>
      </w:r>
      <w:proofErr w:type="spellEnd"/>
      <w:r>
        <w:rPr>
          <w:rFonts w:ascii="Times New Roman" w:hAnsi="Times New Roman"/>
          <w:sz w:val="24"/>
        </w:rPr>
        <w:t>: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-с целью профилактики  совершения повторных преступлений  несовершеннолетними, совместно с </w:t>
      </w:r>
      <w:proofErr w:type="spellStart"/>
      <w:r>
        <w:rPr>
          <w:rFonts w:ascii="Times New Roman" w:hAnsi="Times New Roman"/>
          <w:sz w:val="24"/>
        </w:rPr>
        <w:t>УУМ</w:t>
      </w:r>
      <w:proofErr w:type="spellEnd"/>
      <w:r>
        <w:rPr>
          <w:rFonts w:ascii="Times New Roman" w:hAnsi="Times New Roman"/>
          <w:sz w:val="24"/>
        </w:rPr>
        <w:t xml:space="preserve">,  </w:t>
      </w:r>
      <w:proofErr w:type="spellStart"/>
      <w:r>
        <w:rPr>
          <w:rFonts w:ascii="Times New Roman" w:hAnsi="Times New Roman"/>
          <w:sz w:val="24"/>
        </w:rPr>
        <w:t>УИИ</w:t>
      </w:r>
      <w:proofErr w:type="spellEnd"/>
      <w:r>
        <w:rPr>
          <w:rFonts w:ascii="Times New Roman" w:hAnsi="Times New Roman"/>
          <w:sz w:val="24"/>
        </w:rPr>
        <w:t xml:space="preserve"> МЮ РФ по РТ осуществить проверку по месту жительства, роду занятий, </w:t>
      </w:r>
      <w:proofErr w:type="gramStart"/>
      <w:r>
        <w:rPr>
          <w:rFonts w:ascii="Times New Roman" w:hAnsi="Times New Roman"/>
          <w:sz w:val="24"/>
        </w:rPr>
        <w:t>условно-осужденных</w:t>
      </w:r>
      <w:proofErr w:type="gramEnd"/>
      <w:r>
        <w:rPr>
          <w:rFonts w:ascii="Times New Roman" w:hAnsi="Times New Roman"/>
          <w:sz w:val="24"/>
        </w:rPr>
        <w:t xml:space="preserve"> несовершеннолетних;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-организовать летний оздоровительный отдых детей из неблагополучных семей;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-организовать круглый стол в учебных заведениях города по проведению лекций на тему недопущения распространения наркотических сре</w:t>
      </w:r>
      <w:proofErr w:type="gramStart"/>
      <w:r>
        <w:rPr>
          <w:rFonts w:ascii="Times New Roman" w:hAnsi="Times New Roman"/>
          <w:sz w:val="24"/>
        </w:rPr>
        <w:t>дств ср</w:t>
      </w:r>
      <w:proofErr w:type="gramEnd"/>
      <w:r>
        <w:rPr>
          <w:rFonts w:ascii="Times New Roman" w:hAnsi="Times New Roman"/>
          <w:sz w:val="24"/>
        </w:rPr>
        <w:t>еди несовершеннолетних;</w:t>
      </w:r>
    </w:p>
    <w:p w:rsidR="00E7208B" w:rsidRDefault="00E7208B" w:rsidP="00E7208B">
      <w:pPr>
        <w:pStyle w:val="a7"/>
        <w:ind w:firstLine="56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-совместно со СМИ провести рейдовые мероприятия по </w:t>
      </w:r>
      <w:proofErr w:type="gramStart"/>
      <w:r>
        <w:rPr>
          <w:rFonts w:ascii="Times New Roman" w:hAnsi="Times New Roman"/>
          <w:sz w:val="24"/>
        </w:rPr>
        <w:t>контролю за</w:t>
      </w:r>
      <w:proofErr w:type="gramEnd"/>
      <w:r>
        <w:rPr>
          <w:rFonts w:ascii="Times New Roman" w:hAnsi="Times New Roman"/>
          <w:sz w:val="24"/>
        </w:rPr>
        <w:t xml:space="preserve"> соблюдением правил продажи алкогольных напитков несовершеннолетним.</w:t>
      </w:r>
    </w:p>
    <w:p w:rsidR="00E7208B" w:rsidRDefault="00E7208B" w:rsidP="00E7208B">
      <w:pPr>
        <w:pStyle w:val="a7"/>
        <w:tabs>
          <w:tab w:val="left" w:pos="567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По взаимодействию с мэрией г. Кызыла:</w:t>
      </w:r>
    </w:p>
    <w:p w:rsidR="00E7208B" w:rsidRDefault="00E7208B" w:rsidP="00E7208B">
      <w:pPr>
        <w:pStyle w:val="a7"/>
        <w:tabs>
          <w:tab w:val="left" w:pos="567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 исполнение Федерального закона Российской Федерации от 23 июня 2016 г. № 182-ФЗ «Об основах системы профилактики правонарушений в Российской Федерации», продолжить взаимодействие по обсуждению проектов муниципальных правовых актов в сфере профилактики правонарушений;</w:t>
      </w:r>
    </w:p>
    <w:p w:rsidR="00E7208B" w:rsidRDefault="00E7208B" w:rsidP="00E7208B">
      <w:pPr>
        <w:pStyle w:val="a7"/>
        <w:tabs>
          <w:tab w:val="left" w:pos="567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В соответствии с предъявляемыми требованиями организовать работу координационных органов в сфере профилактики правонарушений.</w:t>
      </w:r>
    </w:p>
    <w:p w:rsidR="00E7208B" w:rsidRDefault="00E7208B" w:rsidP="00E7208B">
      <w:pPr>
        <w:pStyle w:val="a7"/>
        <w:tabs>
          <w:tab w:val="left" w:pos="567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  <w:t>Обеспечить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взаимодействие лиц, участвующих в профилактике правонарушений, на территории г. Кызыла;</w:t>
      </w:r>
    </w:p>
    <w:p w:rsidR="00E7208B" w:rsidRDefault="00E7208B" w:rsidP="00E7208B">
      <w:pPr>
        <w:pStyle w:val="a7"/>
        <w:tabs>
          <w:tab w:val="left" w:pos="567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Организовать деятельность</w:t>
      </w:r>
      <w:r>
        <w:t xml:space="preserve"> о</w:t>
      </w:r>
      <w:r>
        <w:rPr>
          <w:rFonts w:ascii="Times New Roman" w:hAnsi="Times New Roman"/>
          <w:sz w:val="24"/>
          <w:szCs w:val="24"/>
        </w:rPr>
        <w:t xml:space="preserve">бщественных объединений и иных </w:t>
      </w:r>
      <w:proofErr w:type="gramStart"/>
      <w:r>
        <w:rPr>
          <w:rFonts w:ascii="Times New Roman" w:hAnsi="Times New Roman"/>
          <w:sz w:val="24"/>
          <w:szCs w:val="24"/>
        </w:rPr>
        <w:t>организаций</w:t>
      </w:r>
      <w:proofErr w:type="gramEnd"/>
      <w:r>
        <w:rPr>
          <w:rFonts w:ascii="Times New Roman" w:hAnsi="Times New Roman"/>
          <w:sz w:val="24"/>
          <w:szCs w:val="24"/>
        </w:rPr>
        <w:t xml:space="preserve"> задействованных в сфере профилактики правонарушений посредством участия в формах профилактического воздействия, предусмотренных </w:t>
      </w:r>
      <w:hyperlink r:id="rId10" w:anchor="P181" w:history="1">
        <w:r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пунктами 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1" w:anchor="P187" w:history="1">
        <w:r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7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12" w:anchor="P190" w:history="1">
        <w:r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10 части 1 статьи 17</w:t>
        </w:r>
      </w:hyperlink>
      <w:r>
        <w:rPr>
          <w:rFonts w:ascii="Times New Roman" w:hAnsi="Times New Roman"/>
          <w:sz w:val="24"/>
          <w:szCs w:val="24"/>
        </w:rPr>
        <w:t xml:space="preserve"> вышеуказанного Федерального закона, участия в реализации муниципальных программ в сфере профилактики правонарушений, выявления причин и условий, способствующих совершению правонарушений, разработки и проведения мероприятий по их предупреждению, участия в мероприятиях по охране общественного порядка и других социально значимых мероприятиях в соответствии с законодательством Российской Федерации.</w:t>
      </w:r>
    </w:p>
    <w:p w:rsidR="00E7208B" w:rsidRDefault="00E7208B" w:rsidP="00E720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профилактике правонарушений шире использовать форму объявления официального предостережения о недопустимости действий, создающих условия для совершения правонарушений, либо недопустимости продолжения антиобщественного поведения в отношении лиц, занимающихся нарушениями правил торговли алкогольными напитками.</w:t>
      </w:r>
    </w:p>
    <w:p w:rsidR="00E7208B" w:rsidRDefault="00E7208B" w:rsidP="00E7208B">
      <w:pPr>
        <w:pStyle w:val="ConsPlusNormal"/>
        <w:ind w:firstLine="540"/>
        <w:jc w:val="both"/>
      </w:pPr>
      <w:r>
        <w:t xml:space="preserve"> </w:t>
      </w:r>
    </w:p>
    <w:p w:rsidR="00E7208B" w:rsidRDefault="00E7208B" w:rsidP="00E7208B">
      <w:pPr>
        <w:ind w:firstLine="562"/>
      </w:pPr>
      <w:r>
        <w:lastRenderedPageBreak/>
        <w:t xml:space="preserve">                                                                                                                 </w:t>
      </w:r>
    </w:p>
    <w:p w:rsidR="00E7208B" w:rsidRDefault="00E7208B" w:rsidP="00E7208B">
      <w:pPr>
        <w:ind w:left="0" w:firstLine="0"/>
      </w:pPr>
    </w:p>
    <w:p w:rsidR="00E7208B" w:rsidRDefault="00E7208B" w:rsidP="00E7208B">
      <w:pPr>
        <w:ind w:left="0" w:firstLine="0"/>
      </w:pPr>
      <w:r>
        <w:t>Начальник Штаба УМВД РФ по г. Кызылу</w:t>
      </w:r>
    </w:p>
    <w:p w:rsidR="00E7208B" w:rsidRDefault="00E7208B" w:rsidP="00E7208B">
      <w:pPr>
        <w:ind w:firstLine="0"/>
      </w:pPr>
      <w:r>
        <w:t xml:space="preserve">полковник внутренней службы      </w:t>
      </w:r>
      <w:bookmarkStart w:id="1" w:name="_GoBack"/>
      <w:bookmarkEnd w:id="1"/>
      <w:r>
        <w:t xml:space="preserve">                                                                        </w:t>
      </w:r>
      <w:proofErr w:type="spellStart"/>
      <w:r>
        <w:t>В.В</w:t>
      </w:r>
      <w:proofErr w:type="spellEnd"/>
      <w:r>
        <w:t>. Парчин</w:t>
      </w:r>
    </w:p>
    <w:p w:rsidR="00E7208B" w:rsidRDefault="00E7208B" w:rsidP="00E7208B">
      <w:pPr>
        <w:ind w:firstLine="0"/>
      </w:pPr>
    </w:p>
    <w:p w:rsidR="00E7208B" w:rsidRDefault="00E7208B" w:rsidP="00E7208B">
      <w:pPr>
        <w:ind w:firstLine="0"/>
      </w:pPr>
    </w:p>
    <w:p w:rsidR="00E7208B" w:rsidRDefault="00E7208B" w:rsidP="00E7208B">
      <w:pPr>
        <w:ind w:firstLine="0"/>
      </w:pPr>
    </w:p>
    <w:p w:rsidR="00E7208B" w:rsidRDefault="00E7208B" w:rsidP="00E7208B">
      <w:pPr>
        <w:ind w:firstLine="0"/>
      </w:pPr>
      <w:r>
        <w:t xml:space="preserve"> </w:t>
      </w:r>
    </w:p>
    <w:p w:rsidR="002C42B0" w:rsidRDefault="002C42B0"/>
    <w:sectPr w:rsidR="002C4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B7C78"/>
    <w:multiLevelType w:val="hybridMultilevel"/>
    <w:tmpl w:val="DBAA9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E8"/>
    <w:rsid w:val="002C42B0"/>
    <w:rsid w:val="00CB56E8"/>
    <w:rsid w:val="00E7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8B"/>
    <w:pPr>
      <w:shd w:val="clear" w:color="auto" w:fill="FFFFFF"/>
      <w:tabs>
        <w:tab w:val="left" w:pos="7371"/>
      </w:tabs>
      <w:spacing w:after="0" w:line="240" w:lineRule="auto"/>
      <w:ind w:left="5" w:right="34" w:firstLine="7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7208B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uiPriority w:val="99"/>
    <w:rsid w:val="00E7208B"/>
    <w:rPr>
      <w:rFonts w:ascii="Times New Roman" w:eastAsia="Times New Roman" w:hAnsi="Times New Roman" w:cs="Times New Roman"/>
      <w:b/>
      <w:sz w:val="20"/>
      <w:szCs w:val="20"/>
      <w:shd w:val="clear" w:color="auto" w:fill="FFFFFF"/>
      <w:lang w:eastAsia="ru-RU"/>
    </w:rPr>
  </w:style>
  <w:style w:type="paragraph" w:styleId="a5">
    <w:name w:val="Body Text Indent"/>
    <w:basedOn w:val="a"/>
    <w:link w:val="a6"/>
    <w:autoRedefine/>
    <w:uiPriority w:val="99"/>
    <w:semiHidden/>
    <w:unhideWhenUsed/>
    <w:rsid w:val="00E7208B"/>
    <w:pPr>
      <w:keepNext/>
      <w:widowControl w:val="0"/>
      <w:tabs>
        <w:tab w:val="clear" w:pos="7371"/>
        <w:tab w:val="left" w:pos="0"/>
        <w:tab w:val="left" w:pos="709"/>
      </w:tabs>
      <w:ind w:firstLine="562"/>
    </w:pPr>
    <w:rPr>
      <w:bCs/>
      <w:color w:val="00000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7208B"/>
    <w:rPr>
      <w:rFonts w:ascii="Times New Roman" w:eastAsia="Times New Roman" w:hAnsi="Times New Roman" w:cs="Times New Roman"/>
      <w:bCs/>
      <w:color w:val="000000"/>
      <w:sz w:val="24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7208B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208B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a7">
    <w:name w:val="Plain Text"/>
    <w:basedOn w:val="a"/>
    <w:link w:val="a8"/>
    <w:uiPriority w:val="99"/>
    <w:semiHidden/>
    <w:unhideWhenUsed/>
    <w:rsid w:val="00E7208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rsid w:val="00E7208B"/>
    <w:rPr>
      <w:rFonts w:ascii="Courier New" w:eastAsia="Times New Roman" w:hAnsi="Courier New" w:cs="Times New Roman"/>
      <w:sz w:val="20"/>
      <w:szCs w:val="20"/>
      <w:shd w:val="clear" w:color="auto" w:fill="FFFFFF"/>
      <w:lang w:eastAsia="ru-RU"/>
    </w:rPr>
  </w:style>
  <w:style w:type="character" w:customStyle="1" w:styleId="a9">
    <w:name w:val="Без интервала Знак"/>
    <w:link w:val="aa"/>
    <w:uiPriority w:val="99"/>
    <w:locked/>
    <w:rsid w:val="00E7208B"/>
    <w:rPr>
      <w:rFonts w:ascii="Times New Roman" w:hAnsi="Times New Roman" w:cs="Times New Roman"/>
    </w:rPr>
  </w:style>
  <w:style w:type="paragraph" w:styleId="aa">
    <w:name w:val="No Spacing"/>
    <w:link w:val="a9"/>
    <w:uiPriority w:val="99"/>
    <w:qFormat/>
    <w:rsid w:val="00E7208B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E720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E7208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720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208B"/>
    <w:rPr>
      <w:rFonts w:ascii="Tahoma" w:eastAsia="Times New Roman" w:hAnsi="Tahoma" w:cs="Tahoma"/>
      <w:sz w:val="16"/>
      <w:szCs w:val="16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8B"/>
    <w:pPr>
      <w:shd w:val="clear" w:color="auto" w:fill="FFFFFF"/>
      <w:tabs>
        <w:tab w:val="left" w:pos="7371"/>
      </w:tabs>
      <w:spacing w:after="0" w:line="240" w:lineRule="auto"/>
      <w:ind w:left="5" w:right="34" w:firstLine="7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7208B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uiPriority w:val="99"/>
    <w:rsid w:val="00E7208B"/>
    <w:rPr>
      <w:rFonts w:ascii="Times New Roman" w:eastAsia="Times New Roman" w:hAnsi="Times New Roman" w:cs="Times New Roman"/>
      <w:b/>
      <w:sz w:val="20"/>
      <w:szCs w:val="20"/>
      <w:shd w:val="clear" w:color="auto" w:fill="FFFFFF"/>
      <w:lang w:eastAsia="ru-RU"/>
    </w:rPr>
  </w:style>
  <w:style w:type="paragraph" w:styleId="a5">
    <w:name w:val="Body Text Indent"/>
    <w:basedOn w:val="a"/>
    <w:link w:val="a6"/>
    <w:autoRedefine/>
    <w:uiPriority w:val="99"/>
    <w:semiHidden/>
    <w:unhideWhenUsed/>
    <w:rsid w:val="00E7208B"/>
    <w:pPr>
      <w:keepNext/>
      <w:widowControl w:val="0"/>
      <w:tabs>
        <w:tab w:val="clear" w:pos="7371"/>
        <w:tab w:val="left" w:pos="0"/>
        <w:tab w:val="left" w:pos="709"/>
      </w:tabs>
      <w:ind w:firstLine="562"/>
    </w:pPr>
    <w:rPr>
      <w:bCs/>
      <w:color w:val="00000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7208B"/>
    <w:rPr>
      <w:rFonts w:ascii="Times New Roman" w:eastAsia="Times New Roman" w:hAnsi="Times New Roman" w:cs="Times New Roman"/>
      <w:bCs/>
      <w:color w:val="000000"/>
      <w:sz w:val="24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7208B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208B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styleId="a7">
    <w:name w:val="Plain Text"/>
    <w:basedOn w:val="a"/>
    <w:link w:val="a8"/>
    <w:uiPriority w:val="99"/>
    <w:semiHidden/>
    <w:unhideWhenUsed/>
    <w:rsid w:val="00E7208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rsid w:val="00E7208B"/>
    <w:rPr>
      <w:rFonts w:ascii="Courier New" w:eastAsia="Times New Roman" w:hAnsi="Courier New" w:cs="Times New Roman"/>
      <w:sz w:val="20"/>
      <w:szCs w:val="20"/>
      <w:shd w:val="clear" w:color="auto" w:fill="FFFFFF"/>
      <w:lang w:eastAsia="ru-RU"/>
    </w:rPr>
  </w:style>
  <w:style w:type="character" w:customStyle="1" w:styleId="a9">
    <w:name w:val="Без интервала Знак"/>
    <w:link w:val="aa"/>
    <w:uiPriority w:val="99"/>
    <w:locked/>
    <w:rsid w:val="00E7208B"/>
    <w:rPr>
      <w:rFonts w:ascii="Times New Roman" w:hAnsi="Times New Roman" w:cs="Times New Roman"/>
    </w:rPr>
  </w:style>
  <w:style w:type="paragraph" w:styleId="aa">
    <w:name w:val="No Spacing"/>
    <w:link w:val="a9"/>
    <w:uiPriority w:val="99"/>
    <w:qFormat/>
    <w:rsid w:val="00E7208B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E720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E7208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720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208B"/>
    <w:rPr>
      <w:rFonts w:ascii="Tahoma" w:eastAsia="Times New Roman" w:hAnsi="Tahoma" w:cs="Tahoma"/>
      <w:sz w:val="16"/>
      <w:szCs w:val="16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1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hyperlink" Target="file:///C:\Users\user\Desktop\&#1042;&#1048;&#1058;%202016%20&#1075;\&#1074;%20&#1061;&#1091;&#1088;&#1072;&#1083;\&#1074;%20&#1084;&#1101;&#1088;&#1080;&#1102;%206%20&#1084;&#1077;&#1089;&#1103;&#1094;&#1077;&#1074;%202016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hyperlink" Target="file:///C:\Users\user\Desktop\&#1042;&#1048;&#1058;%202016%20&#1075;\&#1074;%20&#1061;&#1091;&#1088;&#1072;&#1083;\&#1074;%20&#1084;&#1101;&#1088;&#1080;&#1102;%206%20&#1084;&#1077;&#1089;&#1103;&#1094;&#1077;&#1074;%202016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\Desktop\&#1042;&#1048;&#1058;%202016%20&#1075;\&#1074;%20&#1061;&#1091;&#1088;&#1072;&#1083;\&#1074;%20&#1084;&#1101;&#1088;&#1080;&#1102;%206%20&#1084;&#1077;&#1089;&#1103;&#1094;&#1077;&#1074;%202016.docx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hPercent val="52"/>
      <c:rotY val="20"/>
      <c:depthPercent val="50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3191226297013758"/>
          <c:y val="9.3639730139070815E-2"/>
          <c:w val="0.84641856541121108"/>
          <c:h val="0.7210748976378438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всего зарегистрировано сообщений и заявлений</c:v>
                </c:pt>
              </c:strCache>
            </c:strRef>
          </c:tx>
          <c:spPr>
            <a:solidFill>
              <a:srgbClr val="9999FF"/>
            </a:solidFill>
            <a:ln w="11424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6240712248080812E-2"/>
                  <c:y val="2.6118641328191736E-2"/>
                </c:manualLayout>
              </c:layout>
              <c:spPr>
                <a:noFill/>
                <a:ln w="26016">
                  <a:noFill/>
                </a:ln>
              </c:spPr>
              <c:txPr>
                <a:bodyPr rot="-2760000" vert="horz"/>
                <a:lstStyle/>
                <a:p>
                  <a:pPr algn="ctr">
                    <a:defRPr sz="896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>
                <a:noFill/>
                <a:ln w="26016">
                  <a:noFill/>
                </a:ln>
              </c:spPr>
              <c:txPr>
                <a:bodyPr rot="-2760000" vert="horz"/>
                <a:lstStyle/>
                <a:p>
                  <a:pPr algn="ctr">
                    <a:defRPr sz="896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0396658908246277E-2"/>
                  <c:y val="0"/>
                </c:manualLayout>
              </c:layout>
              <c:spPr>
                <a:noFill/>
                <a:ln w="26016">
                  <a:noFill/>
                </a:ln>
              </c:spPr>
              <c:txPr>
                <a:bodyPr rot="-2760000" vert="horz"/>
                <a:lstStyle/>
                <a:p>
                  <a:pPr algn="ctr">
                    <a:defRPr sz="896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5720249845439191E-2"/>
                  <c:y val="1.9199999999999998E-2"/>
                </c:manualLayout>
              </c:layout>
              <c:spPr>
                <a:noFill/>
                <a:ln w="26016">
                  <a:noFill/>
                </a:ln>
              </c:spPr>
              <c:txPr>
                <a:bodyPr rot="-2760000" vert="horz"/>
                <a:lstStyle/>
                <a:p>
                  <a:pPr algn="ctr">
                    <a:defRPr sz="896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043840782634781E-2"/>
                  <c:y val="0"/>
                </c:manualLayout>
              </c:layout>
              <c:spPr>
                <a:noFill/>
                <a:ln w="26016">
                  <a:noFill/>
                </a:ln>
              </c:spPr>
              <c:txPr>
                <a:bodyPr rot="-2760000" vert="horz"/>
                <a:lstStyle/>
                <a:p>
                  <a:pPr algn="ctr">
                    <a:defRPr sz="896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Sheet1!$B$1:$F$1</c:f>
              <c:strCache>
                <c:ptCount val="5"/>
                <c:pt idx="0">
                  <c:v>06мес.2012г.</c:v>
                </c:pt>
                <c:pt idx="1">
                  <c:v>06мес.2013г.</c:v>
                </c:pt>
                <c:pt idx="2">
                  <c:v>06 мес.2014г.</c:v>
                </c:pt>
                <c:pt idx="3">
                  <c:v>06мес.2015г.</c:v>
                </c:pt>
                <c:pt idx="4">
                  <c:v>06 мес.2016г.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999</c:v>
                </c:pt>
                <c:pt idx="1">
                  <c:v>1099</c:v>
                </c:pt>
                <c:pt idx="2">
                  <c:v>1232</c:v>
                </c:pt>
                <c:pt idx="3">
                  <c:v>1304</c:v>
                </c:pt>
                <c:pt idx="4">
                  <c:v>2401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раскрыто </c:v>
                </c:pt>
              </c:strCache>
            </c:strRef>
          </c:tx>
          <c:spPr>
            <a:solidFill>
              <a:srgbClr val="FFFF00"/>
            </a:solidFill>
            <a:ln w="11424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8891363781858366E-2"/>
                  <c:y val="-2.53398224029238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851206966232602E-2"/>
                  <c:y val="-4.98509547138499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248516801685853E-2"/>
                  <c:y val="-2.79087192129526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1072231161602609E-2"/>
                  <c:y val="4.60175728172670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65113410941656E-2"/>
                  <c:y val="7.87829001859595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6016">
                <a:noFill/>
              </a:ln>
            </c:spPr>
            <c:txPr>
              <a:bodyPr rot="-2700000" vert="horz"/>
              <a:lstStyle/>
              <a:p>
                <a:pPr algn="ctr">
                  <a:defRPr sz="8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06мес.2012г.</c:v>
                </c:pt>
                <c:pt idx="1">
                  <c:v>06мес.2013г.</c:v>
                </c:pt>
                <c:pt idx="2">
                  <c:v>06 мес.2014г.</c:v>
                </c:pt>
                <c:pt idx="3">
                  <c:v>06мес.2015г.</c:v>
                </c:pt>
                <c:pt idx="4">
                  <c:v>06 мес.2016г.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687</c:v>
                </c:pt>
                <c:pt idx="1">
                  <c:v>679</c:v>
                </c:pt>
                <c:pt idx="2">
                  <c:v>720</c:v>
                </c:pt>
                <c:pt idx="3">
                  <c:v>656</c:v>
                </c:pt>
                <c:pt idx="4">
                  <c:v>735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не раскрыто </c:v>
                </c:pt>
              </c:strCache>
            </c:strRef>
          </c:tx>
          <c:spPr>
            <a:solidFill>
              <a:schemeClr val="accent2"/>
            </a:solidFill>
            <a:ln w="11424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8722065090426348E-2"/>
                  <c:y val="3.52403541067944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0201885770588292E-2"/>
                  <c:y val="2.12137867526816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9877466110656052E-2"/>
                  <c:y val="1.7319240646336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043964284816956E-2"/>
                  <c:y val="3.00082656633482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677187760255418E-2"/>
                  <c:y val="4.25350356239046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6016">
                <a:noFill/>
              </a:ln>
            </c:spPr>
            <c:txPr>
              <a:bodyPr rot="-2700000" vert="horz"/>
              <a:lstStyle/>
              <a:p>
                <a:pPr algn="ctr">
                  <a:defRPr sz="89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06мес.2012г.</c:v>
                </c:pt>
                <c:pt idx="1">
                  <c:v>06мес.2013г.</c:v>
                </c:pt>
                <c:pt idx="2">
                  <c:v>06 мес.2014г.</c:v>
                </c:pt>
                <c:pt idx="3">
                  <c:v>06мес.2015г.</c:v>
                </c:pt>
                <c:pt idx="4">
                  <c:v>06 мес.2016г.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>
                  <c:v>208</c:v>
                </c:pt>
                <c:pt idx="1">
                  <c:v>302</c:v>
                </c:pt>
                <c:pt idx="2">
                  <c:v>461</c:v>
                </c:pt>
                <c:pt idx="3">
                  <c:v>398</c:v>
                </c:pt>
                <c:pt idx="4">
                  <c:v>1137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34617344"/>
        <c:axId val="134635520"/>
        <c:axId val="0"/>
      </c:bar3DChart>
      <c:catAx>
        <c:axId val="134617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8569">
            <a:noFill/>
          </a:ln>
        </c:spPr>
        <c:txPr>
          <a:bodyPr rot="0" vert="horz"/>
          <a:lstStyle/>
          <a:p>
            <a:pPr>
              <a:defRPr sz="89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46355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46355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285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4617344"/>
        <c:crosses val="autoZero"/>
        <c:crossBetween val="between"/>
      </c:valAx>
      <c:spPr>
        <a:noFill/>
        <a:ln w="26016">
          <a:noFill/>
        </a:ln>
      </c:spPr>
    </c:plotArea>
    <c:legend>
      <c:legendPos val="r"/>
      <c:layout>
        <c:manualLayout>
          <c:xMode val="edge"/>
          <c:yMode val="edge"/>
          <c:x val="1.0743333121102401E-2"/>
          <c:y val="0.92961916913677101"/>
          <c:w val="0.98733534152087221"/>
          <c:h val="7.0380830863228994E-2"/>
        </c:manualLayout>
      </c:layout>
      <c:overlay val="0"/>
      <c:spPr>
        <a:solidFill>
          <a:srgbClr val="FFFFFF"/>
        </a:solidFill>
        <a:ln w="3252">
          <a:solidFill>
            <a:srgbClr val="000000"/>
          </a:solidFill>
          <a:prstDash val="solid"/>
        </a:ln>
        <a:effectLst>
          <a:outerShdw dist="35921" dir="2700000" algn="br">
            <a:srgbClr val="000000"/>
          </a:outerShdw>
        </a:effectLst>
      </c:spPr>
      <c:txPr>
        <a:bodyPr/>
        <a:lstStyle/>
        <a:p>
          <a:pPr>
            <a:defRPr sz="828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9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3623707534539363E-2"/>
          <c:y val="1.8457029683917044E-2"/>
          <c:w val="0.91637630662020908"/>
          <c:h val="0.750700280112044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кража чужого имущества</c:v>
                </c:pt>
              </c:strCache>
            </c:strRef>
          </c:tx>
          <c:spPr>
            <a:solidFill>
              <a:srgbClr val="FF6600"/>
            </a:solidFill>
            <a:ln w="913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3137">
                <a:noFill/>
              </a:ln>
            </c:spPr>
            <c:txPr>
              <a:bodyPr/>
              <a:lstStyle/>
              <a:p>
                <a:pPr>
                  <a:defRPr sz="86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06 мес.2012г.</c:v>
                </c:pt>
                <c:pt idx="1">
                  <c:v>06 мес.2013г.</c:v>
                </c:pt>
                <c:pt idx="2">
                  <c:v>06 мес.2014г.</c:v>
                </c:pt>
                <c:pt idx="3">
                  <c:v>06 мес.2015г.</c:v>
                </c:pt>
                <c:pt idx="4">
                  <c:v>06мес.2016г.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321</c:v>
                </c:pt>
                <c:pt idx="1">
                  <c:v>362</c:v>
                </c:pt>
                <c:pt idx="2">
                  <c:v>440</c:v>
                </c:pt>
                <c:pt idx="3">
                  <c:v>489</c:v>
                </c:pt>
                <c:pt idx="4">
                  <c:v>1176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 раскрыто</c:v>
                </c:pt>
              </c:strCache>
            </c:strRef>
          </c:tx>
          <c:spPr>
            <a:solidFill>
              <a:srgbClr val="00FF00"/>
            </a:solidFill>
            <a:ln w="913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3137">
                <a:noFill/>
              </a:ln>
            </c:spPr>
            <c:txPr>
              <a:bodyPr/>
              <a:lstStyle/>
              <a:p>
                <a:pPr>
                  <a:defRPr sz="86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06 мес.2012г.</c:v>
                </c:pt>
                <c:pt idx="1">
                  <c:v>06 мес.2013г.</c:v>
                </c:pt>
                <c:pt idx="2">
                  <c:v>06 мес.2014г.</c:v>
                </c:pt>
                <c:pt idx="3">
                  <c:v>06 мес.2015г.</c:v>
                </c:pt>
                <c:pt idx="4">
                  <c:v>06мес.2016г.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80</c:v>
                </c:pt>
                <c:pt idx="1">
                  <c:v>136</c:v>
                </c:pt>
                <c:pt idx="2">
                  <c:v>275</c:v>
                </c:pt>
                <c:pt idx="3">
                  <c:v>191</c:v>
                </c:pt>
                <c:pt idx="4">
                  <c:v>564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0000FF"/>
            </a:solidFill>
            <a:ln w="913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3137">
                <a:noFill/>
              </a:ln>
            </c:spPr>
            <c:txPr>
              <a:bodyPr/>
              <a:lstStyle/>
              <a:p>
                <a:pPr>
                  <a:defRPr sz="78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06 мес.2012г.</c:v>
                </c:pt>
                <c:pt idx="1">
                  <c:v>06 мес.2013г.</c:v>
                </c:pt>
                <c:pt idx="2">
                  <c:v>06 мес.2014г.</c:v>
                </c:pt>
                <c:pt idx="3">
                  <c:v>06 мес.2015г.</c:v>
                </c:pt>
                <c:pt idx="4">
                  <c:v>06мес.2016г.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ser>
          <c:idx val="2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99FF"/>
            </a:solidFill>
            <a:ln w="913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3137">
                <a:noFill/>
              </a:ln>
            </c:spPr>
            <c:txPr>
              <a:bodyPr/>
              <a:lstStyle/>
              <a:p>
                <a:pPr>
                  <a:defRPr sz="78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06 мес.2012г.</c:v>
                </c:pt>
                <c:pt idx="1">
                  <c:v>06 мес.2013г.</c:v>
                </c:pt>
                <c:pt idx="2">
                  <c:v>06 мес.2014г.</c:v>
                </c:pt>
                <c:pt idx="3">
                  <c:v>06 мес.2015г.</c:v>
                </c:pt>
                <c:pt idx="4">
                  <c:v>06мес.2016г.</c:v>
                </c:pt>
              </c:strCache>
            </c:strRef>
          </c:cat>
          <c:val>
            <c:numRef>
              <c:f>Sheet1!$B$5:$F$5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5232896"/>
        <c:axId val="135242880"/>
      </c:barChart>
      <c:catAx>
        <c:axId val="135232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2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7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2428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5242880"/>
        <c:scaling>
          <c:orientation val="minMax"/>
        </c:scaling>
        <c:delete val="0"/>
        <c:axPos val="l"/>
        <c:majorGridlines>
          <c:spPr>
            <a:ln w="228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2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7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232896"/>
        <c:crosses val="autoZero"/>
        <c:crossBetween val="between"/>
      </c:valAx>
      <c:spPr>
        <a:gradFill rotWithShape="0">
          <a:gsLst>
            <a:gs pos="0">
              <a:srgbClr val="CCCCFF"/>
            </a:gs>
            <a:gs pos="50000">
              <a:srgbClr val="CCCCFF">
                <a:gamma/>
                <a:shade val="46275"/>
                <a:invGamma/>
              </a:srgbClr>
            </a:gs>
            <a:gs pos="100000">
              <a:srgbClr val="CCCCFF"/>
            </a:gs>
          </a:gsLst>
          <a:lin ang="5400000" scaled="1"/>
        </a:gradFill>
        <a:ln w="9131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9.2334439897670192E-2"/>
          <c:y val="0.91876745406824145"/>
          <c:w val="0.86411136584003023"/>
          <c:h val="7.2829396325459372E-2"/>
        </c:manualLayout>
      </c:layout>
      <c:overlay val="0"/>
      <c:spPr>
        <a:noFill/>
        <a:ln w="2283">
          <a:solidFill>
            <a:srgbClr val="000000"/>
          </a:solidFill>
          <a:prstDash val="solid"/>
        </a:ln>
      </c:spPr>
      <c:txPr>
        <a:bodyPr/>
        <a:lstStyle/>
        <a:p>
          <a:pPr>
            <a:defRPr sz="528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3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8600076097626533E-2"/>
          <c:y val="8.2062413300998976E-2"/>
          <c:w val="0.89065606361829064"/>
          <c:h val="0.701754385964911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Соверашено всего в быту</c:v>
                </c:pt>
              </c:strCache>
            </c:strRef>
          </c:tx>
          <c:spPr>
            <a:solidFill>
              <a:srgbClr val="FF0000"/>
            </a:solidFill>
            <a:ln w="10492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235">
                <a:noFill/>
              </a:ln>
            </c:spPr>
            <c:txPr>
              <a:bodyPr/>
              <a:lstStyle/>
              <a:p>
                <a:pPr>
                  <a:defRPr sz="98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5"/>
                <c:pt idx="0">
                  <c:v>06 мес.2012г.</c:v>
                </c:pt>
                <c:pt idx="1">
                  <c:v>06 мес.2013г.</c:v>
                </c:pt>
                <c:pt idx="2">
                  <c:v>06 мес.2014г.</c:v>
                </c:pt>
                <c:pt idx="3">
                  <c:v>06мес.2015</c:v>
                </c:pt>
                <c:pt idx="4">
                  <c:v>06 мес.2016г.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55</c:v>
                </c:pt>
                <c:pt idx="1">
                  <c:v>63</c:v>
                </c:pt>
                <c:pt idx="2">
                  <c:v>56</c:v>
                </c:pt>
                <c:pt idx="3">
                  <c:v>85</c:v>
                </c:pt>
                <c:pt idx="4">
                  <c:v>94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из них: убийств</c:v>
                </c:pt>
              </c:strCache>
            </c:strRef>
          </c:tx>
          <c:spPr>
            <a:solidFill>
              <a:srgbClr val="00FF00"/>
            </a:solidFill>
            <a:ln w="10492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235">
                <a:noFill/>
              </a:ln>
            </c:spPr>
            <c:txPr>
              <a:bodyPr/>
              <a:lstStyle/>
              <a:p>
                <a:pPr>
                  <a:defRPr sz="90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5"/>
                <c:pt idx="0">
                  <c:v>06 мес.2012г.</c:v>
                </c:pt>
                <c:pt idx="1">
                  <c:v>06 мес.2013г.</c:v>
                </c:pt>
                <c:pt idx="2">
                  <c:v>06 мес.2014г.</c:v>
                </c:pt>
                <c:pt idx="3">
                  <c:v>06мес.2015</c:v>
                </c:pt>
                <c:pt idx="4">
                  <c:v>06 мес.2016г.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3</c:v>
                </c:pt>
                <c:pt idx="1">
                  <c:v>2</c:v>
                </c:pt>
                <c:pt idx="2">
                  <c:v>7</c:v>
                </c:pt>
                <c:pt idx="3">
                  <c:v>6</c:v>
                </c:pt>
                <c:pt idx="4">
                  <c:v>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угороза убийством </c:v>
                </c:pt>
              </c:strCache>
            </c:strRef>
          </c:tx>
          <c:spPr>
            <a:solidFill>
              <a:srgbClr val="00CCFF"/>
            </a:solidFill>
            <a:ln w="10492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235">
                <a:noFill/>
              </a:ln>
            </c:spPr>
            <c:txPr>
              <a:bodyPr/>
              <a:lstStyle/>
              <a:p>
                <a:pPr>
                  <a:defRPr sz="90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5"/>
                <c:pt idx="0">
                  <c:v>06 мес.2012г.</c:v>
                </c:pt>
                <c:pt idx="1">
                  <c:v>06 мес.2013г.</c:v>
                </c:pt>
                <c:pt idx="2">
                  <c:v>06 мес.2014г.</c:v>
                </c:pt>
                <c:pt idx="3">
                  <c:v>06мес.2015</c:v>
                </c:pt>
                <c:pt idx="4">
                  <c:v>06 мес.2016г.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  <c:pt idx="0">
                  <c:v>3</c:v>
                </c:pt>
                <c:pt idx="1">
                  <c:v>26</c:v>
                </c:pt>
                <c:pt idx="2">
                  <c:v>21</c:v>
                </c:pt>
                <c:pt idx="3">
                  <c:v>16</c:v>
                </c:pt>
                <c:pt idx="4">
                  <c:v>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34823296"/>
        <c:axId val="134833280"/>
      </c:barChart>
      <c:catAx>
        <c:axId val="134823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62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61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48332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4833280"/>
        <c:scaling>
          <c:orientation val="minMax"/>
        </c:scaling>
        <c:delete val="0"/>
        <c:axPos val="l"/>
        <c:majorGridlines>
          <c:spPr>
            <a:ln w="262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62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61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4823296"/>
        <c:crosses val="autoZero"/>
        <c:crossBetween val="between"/>
      </c:valAx>
      <c:spPr>
        <a:gradFill rotWithShape="0">
          <a:gsLst>
            <a:gs pos="0">
              <a:srgbClr val="CCFFFF"/>
            </a:gs>
            <a:gs pos="100000">
              <a:srgbClr val="CCFFFF">
                <a:gamma/>
                <a:shade val="46275"/>
                <a:invGamma/>
              </a:srgbClr>
            </a:gs>
          </a:gsLst>
          <a:path path="rect">
            <a:fillToRect r="100000" b="100000"/>
          </a:path>
        </a:gradFill>
        <a:ln w="10492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9.2334439732407833E-2"/>
          <c:y val="0.91876804668754319"/>
          <c:w val="0.86411144875340817"/>
          <c:h val="7.282829720606776E-2"/>
        </c:manualLayout>
      </c:layout>
      <c:overlay val="0"/>
      <c:spPr>
        <a:noFill/>
        <a:ln w="2623">
          <a:solidFill>
            <a:srgbClr val="000000"/>
          </a:solidFill>
          <a:prstDash val="solid"/>
        </a:ln>
      </c:spPr>
      <c:txPr>
        <a:bodyPr/>
        <a:lstStyle/>
        <a:p>
          <a:pPr>
            <a:defRPr sz="60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0"/>
      <c:perspective val="30"/>
    </c:view3D>
    <c:floor>
      <c:thickness val="0"/>
    </c:floor>
    <c:sideWall>
      <c:thickness val="0"/>
      <c:spPr>
        <a:gradFill rotWithShape="0">
          <a:gsLst>
            <a:gs pos="0">
              <a:srgbClr val="FFFFCC"/>
            </a:gs>
            <a:gs pos="50000">
              <a:srgbClr val="FFFFCC">
                <a:gamma/>
                <a:shade val="46275"/>
                <a:invGamma/>
              </a:srgbClr>
            </a:gs>
            <a:gs pos="100000">
              <a:srgbClr val="FFFFCC"/>
            </a:gs>
          </a:gsLst>
          <a:lin ang="0" scaled="1"/>
        </a:gradFill>
        <a:ln w="11278">
          <a:solidFill>
            <a:srgbClr val="808080"/>
          </a:solidFill>
          <a:prstDash val="solid"/>
        </a:ln>
      </c:spPr>
    </c:sideWall>
    <c:backWall>
      <c:thickness val="0"/>
      <c:spPr>
        <a:gradFill rotWithShape="0">
          <a:gsLst>
            <a:gs pos="0">
              <a:srgbClr val="FFFFCC"/>
            </a:gs>
            <a:gs pos="50000">
              <a:srgbClr val="FFFFCC">
                <a:gamma/>
                <a:shade val="46275"/>
                <a:invGamma/>
              </a:srgbClr>
            </a:gs>
            <a:gs pos="100000">
              <a:srgbClr val="FFFFCC"/>
            </a:gs>
          </a:gsLst>
          <a:lin ang="0" scaled="1"/>
        </a:gradFill>
        <a:ln w="11278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5156794425087144"/>
          <c:y val="2.8011204481792801E-2"/>
          <c:w val="0.82404181184671565"/>
          <c:h val="0.7787114845939061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совершено в общественных местах</c:v>
                </c:pt>
              </c:strCache>
            </c:strRef>
          </c:tx>
          <c:spPr>
            <a:solidFill>
              <a:srgbClr val="993366"/>
            </a:solidFill>
            <a:ln w="30362">
              <a:pattFill prst="pct75">
                <a:fgClr>
                  <a:srgbClr val="000080"/>
                </a:fgClr>
                <a:bgClr>
                  <a:srgbClr val="FFFFFF"/>
                </a:bgClr>
              </a:pattFill>
              <a:prstDash val="solid"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dLbls>
            <c:spPr>
              <a:noFill/>
              <a:ln w="22795">
                <a:noFill/>
              </a:ln>
            </c:spPr>
            <c:txPr>
              <a:bodyPr/>
              <a:lstStyle/>
              <a:p>
                <a:pPr>
                  <a:defRPr sz="95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06 мес.2012г.</c:v>
                </c:pt>
                <c:pt idx="1">
                  <c:v>06 мес.2013г.</c:v>
                </c:pt>
                <c:pt idx="2">
                  <c:v>06мес.2014</c:v>
                </c:pt>
                <c:pt idx="3">
                  <c:v>06.мес.2015</c:v>
                </c:pt>
                <c:pt idx="4">
                  <c:v>06 мес.2016г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337</c:v>
                </c:pt>
                <c:pt idx="1">
                  <c:v>439</c:v>
                </c:pt>
                <c:pt idx="2">
                  <c:v>477</c:v>
                </c:pt>
                <c:pt idx="3">
                  <c:v>491</c:v>
                </c:pt>
                <c:pt idx="4">
                  <c:v>1299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Совершено на улицах</c:v>
                </c:pt>
              </c:strCache>
            </c:strRef>
          </c:tx>
          <c:spPr>
            <a:solidFill>
              <a:srgbClr val="00CCFF"/>
            </a:solidFill>
            <a:ln w="2849">
              <a:solidFill>
                <a:srgbClr val="000000"/>
              </a:solidFill>
              <a:prstDash val="solid"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dLbls>
            <c:spPr>
              <a:noFill/>
              <a:ln w="22795">
                <a:noFill/>
              </a:ln>
            </c:spPr>
            <c:txPr>
              <a:bodyPr/>
              <a:lstStyle/>
              <a:p>
                <a:pPr>
                  <a:defRPr sz="87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06 мес.2012г.</c:v>
                </c:pt>
                <c:pt idx="1">
                  <c:v>06 мес.2013г.</c:v>
                </c:pt>
                <c:pt idx="2">
                  <c:v>06мес.2014</c:v>
                </c:pt>
                <c:pt idx="3">
                  <c:v>06.мес.2015</c:v>
                </c:pt>
                <c:pt idx="4">
                  <c:v>06 мес.2016г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219</c:v>
                </c:pt>
                <c:pt idx="1">
                  <c:v>274</c:v>
                </c:pt>
                <c:pt idx="2">
                  <c:v>303</c:v>
                </c:pt>
                <c:pt idx="3">
                  <c:v>298</c:v>
                </c:pt>
                <c:pt idx="4">
                  <c:v>694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5359104"/>
        <c:axId val="135364992"/>
        <c:axId val="0"/>
      </c:bar3DChart>
      <c:catAx>
        <c:axId val="135359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5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3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3649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5364992"/>
        <c:scaling>
          <c:orientation val="minMax"/>
        </c:scaling>
        <c:delete val="0"/>
        <c:axPos val="l"/>
        <c:majorGridlines>
          <c:spPr>
            <a:ln w="253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5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3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359104"/>
        <c:crosses val="autoZero"/>
        <c:crossBetween val="between"/>
      </c:valAx>
      <c:spPr>
        <a:noFill/>
        <a:ln w="22795">
          <a:noFill/>
        </a:ln>
      </c:spPr>
    </c:plotArea>
    <c:legend>
      <c:legendPos val="b"/>
      <c:layout>
        <c:manualLayout>
          <c:xMode val="edge"/>
          <c:yMode val="edge"/>
          <c:x val="0"/>
          <c:y val="0.91876720222374353"/>
          <c:w val="0.55647335069026549"/>
          <c:h val="6.7430033515213594E-2"/>
        </c:manualLayout>
      </c:layout>
      <c:overlay val="0"/>
      <c:spPr>
        <a:noFill/>
        <a:ln w="2530">
          <a:solidFill>
            <a:srgbClr val="000000"/>
          </a:solidFill>
          <a:prstDash val="solid"/>
        </a:ln>
      </c:spPr>
      <c:txPr>
        <a:bodyPr/>
        <a:lstStyle/>
        <a:p>
          <a:pPr>
            <a:defRPr sz="586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5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5623</Words>
  <Characters>32055</Characters>
  <Application>Microsoft Office Word</Application>
  <DocSecurity>0</DocSecurity>
  <Lines>267</Lines>
  <Paragraphs>75</Paragraphs>
  <ScaleCrop>false</ScaleCrop>
  <Company>Microsoft</Company>
  <LinksUpToDate>false</LinksUpToDate>
  <CharactersWithSpaces>37603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2016-08-10T07:02:00Z</dcterms:created>
  <dcterms:modified xsi:type="dcterms:W3CDTF">2016-08-10T07:03:00Z</dcterms:modified>
</cp:coreProperties>
</file>